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8043B" w14:textId="77777777" w:rsidR="00A47B7C" w:rsidRPr="00A808B2" w:rsidRDefault="00A47B7C" w:rsidP="00A47B7C">
      <w:pPr>
        <w:spacing w:after="160" w:line="259" w:lineRule="auto"/>
        <w:rPr>
          <w:rFonts w:ascii="Arial" w:eastAsia="Calibri" w:hAnsi="Arial" w:cs="Arial"/>
          <w:b/>
          <w:sz w:val="32"/>
          <w:szCs w:val="32"/>
        </w:rPr>
      </w:pPr>
      <w:r>
        <w:rPr>
          <w:rFonts w:ascii="Arial" w:eastAsia="Calibri" w:hAnsi="Arial" w:cs="Arial"/>
          <w:b/>
          <w:sz w:val="32"/>
          <w:szCs w:val="32"/>
        </w:rPr>
        <w:t>Vertrauen gestärkt: L</w:t>
      </w:r>
      <w:r w:rsidRPr="00176FE6">
        <w:rPr>
          <w:rFonts w:ascii="Arial" w:eastAsia="Calibri" w:hAnsi="Arial" w:cs="Arial"/>
          <w:b/>
          <w:sz w:val="32"/>
          <w:szCs w:val="32"/>
        </w:rPr>
        <w:t xml:space="preserve">angjährige Kooperation </w:t>
      </w:r>
      <w:r>
        <w:rPr>
          <w:rFonts w:ascii="Arial" w:eastAsia="Calibri" w:hAnsi="Arial" w:cs="Arial"/>
          <w:b/>
          <w:sz w:val="32"/>
          <w:szCs w:val="32"/>
        </w:rPr>
        <w:t xml:space="preserve">zwischen </w:t>
      </w:r>
      <w:r>
        <w:rPr>
          <w:rFonts w:ascii="Arial" w:eastAsia="Calibri" w:hAnsi="Arial" w:cs="Arial"/>
          <w:b/>
          <w:sz w:val="32"/>
          <w:szCs w:val="32"/>
        </w:rPr>
        <w:br/>
      </w:r>
      <w:r w:rsidRPr="00176FE6">
        <w:rPr>
          <w:rFonts w:ascii="Arial" w:eastAsia="Calibri" w:hAnsi="Arial" w:cs="Arial"/>
          <w:b/>
          <w:sz w:val="32"/>
          <w:szCs w:val="32"/>
        </w:rPr>
        <w:t xml:space="preserve">Mi-Tech </w:t>
      </w:r>
      <w:proofErr w:type="spellStart"/>
      <w:r w:rsidRPr="00176FE6">
        <w:rPr>
          <w:rFonts w:ascii="Arial" w:eastAsia="Calibri" w:hAnsi="Arial" w:cs="Arial"/>
          <w:b/>
          <w:sz w:val="32"/>
          <w:szCs w:val="32"/>
        </w:rPr>
        <w:t>Tooling</w:t>
      </w:r>
      <w:proofErr w:type="spellEnd"/>
      <w:r w:rsidRPr="00176FE6">
        <w:rPr>
          <w:rFonts w:ascii="Arial" w:eastAsia="Calibri" w:hAnsi="Arial" w:cs="Arial"/>
          <w:b/>
          <w:sz w:val="32"/>
          <w:szCs w:val="32"/>
        </w:rPr>
        <w:t xml:space="preserve"> und CemeCon in den USA</w:t>
      </w:r>
    </w:p>
    <w:p w14:paraId="2F76F791" w14:textId="77777777" w:rsidR="00A47B7C" w:rsidRPr="00A808B2" w:rsidRDefault="00A47B7C" w:rsidP="00A47B7C">
      <w:pPr>
        <w:spacing w:after="160" w:line="259" w:lineRule="auto"/>
        <w:jc w:val="both"/>
        <w:rPr>
          <w:rFonts w:ascii="Arial" w:eastAsia="Calibri" w:hAnsi="Arial" w:cs="Arial"/>
          <w:i/>
          <w:sz w:val="20"/>
          <w:szCs w:val="20"/>
        </w:rPr>
      </w:pPr>
      <w:r w:rsidRPr="00B30B4C">
        <w:rPr>
          <w:rFonts w:ascii="Arial" w:eastAsia="Calibri" w:hAnsi="Arial" w:cs="Arial"/>
          <w:i/>
          <w:sz w:val="20"/>
          <w:szCs w:val="20"/>
        </w:rPr>
        <w:t xml:space="preserve">Mi-Tech </w:t>
      </w:r>
      <w:proofErr w:type="spellStart"/>
      <w:r w:rsidRPr="00B30B4C">
        <w:rPr>
          <w:rFonts w:ascii="Arial" w:eastAsia="Calibri" w:hAnsi="Arial" w:cs="Arial"/>
          <w:i/>
          <w:sz w:val="20"/>
          <w:szCs w:val="20"/>
        </w:rPr>
        <w:t>Tooling</w:t>
      </w:r>
      <w:proofErr w:type="spellEnd"/>
      <w:r w:rsidRPr="00B30B4C">
        <w:rPr>
          <w:rFonts w:ascii="Arial" w:eastAsia="Calibri" w:hAnsi="Arial" w:cs="Arial"/>
          <w:i/>
          <w:sz w:val="20"/>
          <w:szCs w:val="20"/>
        </w:rPr>
        <w:t xml:space="preserve">, Inc., ein Wendeschneidplattenexperte für die Öl- und Gasindustrie in den USA, und die Beschichtungsexperten von CemeCon Inc. aus </w:t>
      </w:r>
      <w:proofErr w:type="spellStart"/>
      <w:r w:rsidRPr="00B30B4C">
        <w:rPr>
          <w:rFonts w:ascii="Arial" w:eastAsia="Calibri" w:hAnsi="Arial" w:cs="Arial"/>
          <w:i/>
          <w:sz w:val="20"/>
          <w:szCs w:val="20"/>
        </w:rPr>
        <w:t>Horseheads</w:t>
      </w:r>
      <w:proofErr w:type="spellEnd"/>
      <w:r w:rsidRPr="00B30B4C">
        <w:rPr>
          <w:rFonts w:ascii="Arial" w:eastAsia="Calibri" w:hAnsi="Arial" w:cs="Arial"/>
          <w:i/>
          <w:sz w:val="20"/>
          <w:szCs w:val="20"/>
        </w:rPr>
        <w:t>, New York, verbindet eine langjährige Zusammenarbeit. Sie hat bei dem Familienunternehmen aus Cass City, Michigan, zu einem starken Vertrauen in die CemeCon-Technologie geführt. Mit CemeCon Beschichtungen in unterschiedlichen Schichtdicken konnte Mi-Tech sich beispielsweise einen unschlagbaren Vorteil für seine Wendeschneidplatten sichern. Nun gehen die Werkzeugexperten den nächsten Schritt und heben mit einer eigenen CC800</w:t>
      </w:r>
      <w:r w:rsidRPr="000C4444">
        <w:rPr>
          <w:rFonts w:ascii="Arial" w:eastAsia="Calibri" w:hAnsi="Arial" w:cs="Arial"/>
          <w:i/>
          <w:sz w:val="20"/>
          <w:szCs w:val="20"/>
          <w:vertAlign w:val="superscript"/>
        </w:rPr>
        <w:t>®</w:t>
      </w:r>
      <w:r w:rsidRPr="00B30B4C">
        <w:rPr>
          <w:rFonts w:ascii="Arial" w:eastAsia="Calibri" w:hAnsi="Arial" w:cs="Arial"/>
          <w:i/>
          <w:sz w:val="20"/>
          <w:szCs w:val="20"/>
        </w:rPr>
        <w:t xml:space="preserve"> HiPIMS-Beschichtungsanlage ihre Produktion auf das nächste Level. Dank des Trainings und der Unterstützung durch CemeCon Inc. lief die eigene Beschichtungsproduktion schon innerhalb weniger Tage nach der Installation.</w:t>
      </w:r>
    </w:p>
    <w:p w14:paraId="02044EFF" w14:textId="77777777" w:rsidR="00A47B7C" w:rsidRDefault="00A47B7C" w:rsidP="00A47B7C">
      <w:pPr>
        <w:spacing w:after="160" w:line="259" w:lineRule="auto"/>
        <w:jc w:val="both"/>
        <w:rPr>
          <w:rFonts w:ascii="Arial" w:eastAsia="Calibri" w:hAnsi="Arial" w:cs="Arial"/>
          <w:sz w:val="20"/>
          <w:szCs w:val="20"/>
        </w:rPr>
      </w:pPr>
      <w:r w:rsidRPr="00176FE6">
        <w:rPr>
          <w:rFonts w:ascii="Arial" w:eastAsia="Calibri" w:hAnsi="Arial" w:cs="Arial"/>
          <w:sz w:val="20"/>
          <w:szCs w:val="20"/>
        </w:rPr>
        <w:t xml:space="preserve">Seit den ersten Bohrungen in Texas zu Beginn des 20. Jahrhunderts ist Öl der Schmierstoff der Wirtschaft und die Basis des „American Way </w:t>
      </w:r>
      <w:proofErr w:type="spellStart"/>
      <w:r w:rsidRPr="00176FE6">
        <w:rPr>
          <w:rFonts w:ascii="Arial" w:eastAsia="Calibri" w:hAnsi="Arial" w:cs="Arial"/>
          <w:sz w:val="20"/>
          <w:szCs w:val="20"/>
        </w:rPr>
        <w:t>of</w:t>
      </w:r>
      <w:proofErr w:type="spellEnd"/>
      <w:r w:rsidRPr="00176FE6">
        <w:rPr>
          <w:rFonts w:ascii="Arial" w:eastAsia="Calibri" w:hAnsi="Arial" w:cs="Arial"/>
          <w:sz w:val="20"/>
          <w:szCs w:val="20"/>
        </w:rPr>
        <w:t xml:space="preserve"> Life“. Mi-Tech unterstützt die amerikanische Lebensader mit Hartmetall-Wendeschneidplatten für die Fertigung der Innen- und Außengewinde der Rohre. Zuverlässigkeit, Reproduzierbarkeit und Vertrauen sind wesentliche Elemente der Mission von Mi-Tech und haben dazu beigetragen, dass das Familienunternehmen seit 20 Jahren nachhaltig profitabel und erfolgreich arbeitet. Die langjährige Erfahrung beim Werkzeugschleifen sowie das Engagement für Innovation und modernste Technologie ermöglichen dem Familienunternehmen, höchste Qualitätsanforderungen zu erfüllen und einen erstklassigen Service zu bieten. „Für den Energiesektor braucht es Werkzeuge, die zuverlässig hohe </w:t>
      </w:r>
      <w:proofErr w:type="spellStart"/>
      <w:r w:rsidRPr="00176FE6">
        <w:rPr>
          <w:rFonts w:ascii="Arial" w:eastAsia="Calibri" w:hAnsi="Arial" w:cs="Arial"/>
          <w:sz w:val="20"/>
          <w:szCs w:val="20"/>
        </w:rPr>
        <w:t>Zerspanvolumina</w:t>
      </w:r>
      <w:proofErr w:type="spellEnd"/>
      <w:r w:rsidRPr="00176FE6">
        <w:rPr>
          <w:rFonts w:ascii="Arial" w:eastAsia="Calibri" w:hAnsi="Arial" w:cs="Arial"/>
          <w:sz w:val="20"/>
          <w:szCs w:val="20"/>
        </w:rPr>
        <w:t xml:space="preserve"> bei gleichzeitig guter Oberflächenqualität erreichen. Kurze Zykluszeiten und lange Standzeiten sind unter wirtschaftlichen Gesichtspunkten ebenfalls Pflicht“, beschreibt Joseph Langenburg, Präsident und Firmengründer von Mi-Tech </w:t>
      </w:r>
      <w:proofErr w:type="spellStart"/>
      <w:r w:rsidRPr="00176FE6">
        <w:rPr>
          <w:rFonts w:ascii="Arial" w:eastAsia="Calibri" w:hAnsi="Arial" w:cs="Arial"/>
          <w:sz w:val="20"/>
          <w:szCs w:val="20"/>
        </w:rPr>
        <w:t>Tooling</w:t>
      </w:r>
      <w:proofErr w:type="spellEnd"/>
      <w:r w:rsidRPr="00176FE6">
        <w:rPr>
          <w:rFonts w:ascii="Arial" w:eastAsia="Calibri" w:hAnsi="Arial" w:cs="Arial"/>
          <w:sz w:val="20"/>
          <w:szCs w:val="20"/>
        </w:rPr>
        <w:t xml:space="preserve">, die Anforderungen an die Wendeschneidplatten. </w:t>
      </w:r>
    </w:p>
    <w:p w14:paraId="7A572D87" w14:textId="77777777" w:rsidR="00A47B7C" w:rsidRPr="00176FE6" w:rsidRDefault="00A47B7C" w:rsidP="00A47B7C">
      <w:pPr>
        <w:spacing w:after="160" w:line="259" w:lineRule="auto"/>
        <w:jc w:val="both"/>
        <w:rPr>
          <w:rFonts w:ascii="Arial" w:eastAsia="Calibri" w:hAnsi="Arial" w:cs="Arial"/>
          <w:sz w:val="20"/>
          <w:szCs w:val="20"/>
        </w:rPr>
      </w:pPr>
      <w:r w:rsidRPr="00176FE6">
        <w:rPr>
          <w:rFonts w:ascii="Arial" w:eastAsia="Calibri" w:hAnsi="Arial" w:cs="Arial"/>
          <w:sz w:val="20"/>
          <w:szCs w:val="20"/>
        </w:rPr>
        <w:t xml:space="preserve">2004 von Joseph Langenburg in einem gemieteten Schuppen mit drei gebrauchten Maschinen und zwei Mitarbeitern gegründet, entwickelte sich Mi-Tech </w:t>
      </w:r>
      <w:proofErr w:type="spellStart"/>
      <w:r w:rsidRPr="00176FE6">
        <w:rPr>
          <w:rFonts w:ascii="Arial" w:eastAsia="Calibri" w:hAnsi="Arial" w:cs="Arial"/>
          <w:sz w:val="20"/>
          <w:szCs w:val="20"/>
        </w:rPr>
        <w:t>Tooling</w:t>
      </w:r>
      <w:proofErr w:type="spellEnd"/>
      <w:r w:rsidRPr="00176FE6">
        <w:rPr>
          <w:rFonts w:ascii="Arial" w:eastAsia="Calibri" w:hAnsi="Arial" w:cs="Arial"/>
          <w:sz w:val="20"/>
          <w:szCs w:val="20"/>
        </w:rPr>
        <w:t xml:space="preserve"> Inc. innerhalb weniger Jahre zu einem führenden Hersteller spezieller Hartmetall-Wendeschneidplatten und VHM-Zerspanwerkzeuge. Heute produziert Mi-Tech </w:t>
      </w:r>
      <w:proofErr w:type="spellStart"/>
      <w:r w:rsidRPr="00176FE6">
        <w:rPr>
          <w:rFonts w:ascii="Arial" w:eastAsia="Calibri" w:hAnsi="Arial" w:cs="Arial"/>
          <w:sz w:val="20"/>
          <w:szCs w:val="20"/>
        </w:rPr>
        <w:t>Tooling</w:t>
      </w:r>
      <w:proofErr w:type="spellEnd"/>
      <w:r w:rsidRPr="00176FE6">
        <w:rPr>
          <w:rFonts w:ascii="Arial" w:eastAsia="Calibri" w:hAnsi="Arial" w:cs="Arial"/>
          <w:sz w:val="20"/>
          <w:szCs w:val="20"/>
        </w:rPr>
        <w:t xml:space="preserve"> mit 15 Mitarbeitern auf einer 10.000 Quadratfuß großen Fläche in Cass City, Michigan. Der Standort bietet Raum für weiteres Wachstum, um mit hochmoderner Technologie die Anforderungen der Kunden aus den unterschiedlichsten Branchen zu erfüllen. Die gesamte Fertigung erfolgt im Haus gemäß ISO 9001:2015.</w:t>
      </w:r>
    </w:p>
    <w:p w14:paraId="7D7A8A47" w14:textId="77777777" w:rsidR="00A47B7C" w:rsidRPr="00F5150E" w:rsidRDefault="00A47B7C" w:rsidP="00A47B7C">
      <w:pPr>
        <w:spacing w:after="160" w:line="259" w:lineRule="auto"/>
        <w:jc w:val="both"/>
        <w:rPr>
          <w:rFonts w:ascii="Arial" w:eastAsia="Calibri" w:hAnsi="Arial" w:cs="Arial"/>
          <w:b/>
          <w:sz w:val="20"/>
          <w:szCs w:val="20"/>
        </w:rPr>
      </w:pPr>
      <w:r w:rsidRPr="00F5150E">
        <w:rPr>
          <w:rFonts w:ascii="Arial" w:eastAsia="Calibri" w:hAnsi="Arial" w:cs="Arial"/>
          <w:b/>
          <w:sz w:val="20"/>
          <w:szCs w:val="20"/>
        </w:rPr>
        <w:t xml:space="preserve">Die Produktion auf die nächste Ebene </w:t>
      </w:r>
      <w:proofErr w:type="gramStart"/>
      <w:r w:rsidRPr="00F5150E">
        <w:rPr>
          <w:rFonts w:ascii="Arial" w:eastAsia="Calibri" w:hAnsi="Arial" w:cs="Arial"/>
          <w:b/>
          <w:sz w:val="20"/>
          <w:szCs w:val="20"/>
        </w:rPr>
        <w:t>bringen</w:t>
      </w:r>
      <w:proofErr w:type="gramEnd"/>
    </w:p>
    <w:p w14:paraId="6117CED6" w14:textId="77777777" w:rsidR="00A47B7C" w:rsidRPr="00176FE6" w:rsidRDefault="00A47B7C" w:rsidP="00A47B7C">
      <w:pPr>
        <w:spacing w:after="160" w:line="259" w:lineRule="auto"/>
        <w:jc w:val="both"/>
        <w:rPr>
          <w:rFonts w:ascii="Arial" w:eastAsia="Calibri" w:hAnsi="Arial" w:cs="Arial"/>
          <w:sz w:val="20"/>
          <w:szCs w:val="20"/>
        </w:rPr>
      </w:pPr>
      <w:r w:rsidRPr="00176FE6">
        <w:rPr>
          <w:rFonts w:ascii="Arial" w:eastAsia="Calibri" w:hAnsi="Arial" w:cs="Arial"/>
          <w:sz w:val="20"/>
          <w:szCs w:val="20"/>
        </w:rPr>
        <w:t xml:space="preserve">Für den Verschleißschutz der Wendeschneidplatten und verbesserte Performance arbeitet Mi-Tech seit über 15 Jahren eng mit CemeCon zusammen und vertraut auf die Beschichtungslösungen der Experten. Joseph Langenburg: „Wir können uns immer auf die Beschichtungen und die Beratung durch CemeCon verlassen. Das gilt sowohl für die bewährten </w:t>
      </w:r>
      <w:proofErr w:type="spellStart"/>
      <w:r w:rsidRPr="00176FE6">
        <w:rPr>
          <w:rFonts w:ascii="Arial" w:eastAsia="Calibri" w:hAnsi="Arial" w:cs="Arial"/>
          <w:sz w:val="20"/>
          <w:szCs w:val="20"/>
        </w:rPr>
        <w:t>Sputter</w:t>
      </w:r>
      <w:proofErr w:type="spellEnd"/>
      <w:r w:rsidRPr="00176FE6">
        <w:rPr>
          <w:rFonts w:ascii="Arial" w:eastAsia="Calibri" w:hAnsi="Arial" w:cs="Arial"/>
          <w:sz w:val="20"/>
          <w:szCs w:val="20"/>
        </w:rPr>
        <w:t>-Beschichtungen, die wir seit vielen Jahren erfolgreich bei unseren Wendeschneidplatten einsetzen, als auch für die neuen leistungsstarken HiPIMS-Beschichtungen.“</w:t>
      </w:r>
    </w:p>
    <w:p w14:paraId="6966CA1F" w14:textId="77777777" w:rsidR="00A47B7C" w:rsidRPr="00176FE6" w:rsidRDefault="00A47B7C" w:rsidP="00A47B7C">
      <w:pPr>
        <w:spacing w:after="160" w:line="259" w:lineRule="auto"/>
        <w:jc w:val="both"/>
        <w:rPr>
          <w:rFonts w:ascii="Arial" w:eastAsia="Calibri" w:hAnsi="Arial" w:cs="Arial"/>
          <w:sz w:val="20"/>
          <w:szCs w:val="20"/>
        </w:rPr>
      </w:pPr>
      <w:r w:rsidRPr="00176FE6">
        <w:rPr>
          <w:rFonts w:ascii="Arial" w:eastAsia="Calibri" w:hAnsi="Arial" w:cs="Arial"/>
          <w:sz w:val="20"/>
          <w:szCs w:val="20"/>
        </w:rPr>
        <w:t>Das Team von Mi-Tech hat nun das Vertrauen und die Partnerschaft mit CemeCon vertieft und eine komplette schlüsselfertige Beschichtungslinie erworben mit der CC800</w:t>
      </w:r>
      <w:r w:rsidRPr="00F572D5">
        <w:rPr>
          <w:rFonts w:ascii="Arial" w:eastAsia="Calibri" w:hAnsi="Arial" w:cs="Arial"/>
          <w:sz w:val="20"/>
          <w:szCs w:val="20"/>
          <w:vertAlign w:val="superscript"/>
        </w:rPr>
        <w:t>®</w:t>
      </w:r>
      <w:r w:rsidRPr="00176FE6">
        <w:rPr>
          <w:rFonts w:ascii="Arial" w:eastAsia="Calibri" w:hAnsi="Arial" w:cs="Arial"/>
          <w:sz w:val="20"/>
          <w:szCs w:val="20"/>
        </w:rPr>
        <w:t xml:space="preserve"> HiPIMS als Herzstück. Die CC800</w:t>
      </w:r>
      <w:r w:rsidRPr="00296142">
        <w:rPr>
          <w:rFonts w:ascii="Arial" w:eastAsia="Calibri" w:hAnsi="Arial" w:cs="Arial"/>
          <w:sz w:val="20"/>
          <w:szCs w:val="20"/>
          <w:vertAlign w:val="superscript"/>
        </w:rPr>
        <w:t>®</w:t>
      </w:r>
      <w:r w:rsidRPr="00176FE6">
        <w:rPr>
          <w:rFonts w:ascii="Arial" w:eastAsia="Calibri" w:hAnsi="Arial" w:cs="Arial"/>
          <w:sz w:val="20"/>
          <w:szCs w:val="20"/>
        </w:rPr>
        <w:t xml:space="preserve"> HiPIMS vereint alle Vorteile der klassischen DC-</w:t>
      </w:r>
      <w:proofErr w:type="spellStart"/>
      <w:r w:rsidRPr="00176FE6">
        <w:rPr>
          <w:rFonts w:ascii="Arial" w:eastAsia="Calibri" w:hAnsi="Arial" w:cs="Arial"/>
          <w:sz w:val="20"/>
          <w:szCs w:val="20"/>
        </w:rPr>
        <w:t>Sputtertechnik</w:t>
      </w:r>
      <w:proofErr w:type="spellEnd"/>
      <w:r w:rsidRPr="00176FE6">
        <w:rPr>
          <w:rFonts w:ascii="Arial" w:eastAsia="Calibri" w:hAnsi="Arial" w:cs="Arial"/>
          <w:sz w:val="20"/>
          <w:szCs w:val="20"/>
        </w:rPr>
        <w:t xml:space="preserve"> mit den Möglichkeiten der neuesten HiPIMS-Technologie. Wie auch immer die Bedürfnisse des Kunden aussehen, Mi-Tech kann damit die beste PVD-Beschichtungslösung auswählen, um schnell auf alle Wünsche und Anforderungen zu reagieren. Dabei sind Schichtdicken von 1 bis 12 µm möglich. Nur mit der HiPIMS-Technologie sind „extradicke Schichten“ realisierbar. Bei herkömmlichen Beschichtungsverfahren ist die Schichtdicke aufgrund übermäßiger Eigenspannungen oft auf lediglich 3 μm beschränkt. Mit CemeCon HiPIMS lassen sich die Eigenspannungen kontrollieren und so die Schichtdicken vervielfachen.</w:t>
      </w:r>
    </w:p>
    <w:p w14:paraId="2764F40F" w14:textId="77777777" w:rsidR="00A47B7C" w:rsidRPr="00F5150E" w:rsidRDefault="00A47B7C" w:rsidP="00A47B7C">
      <w:pPr>
        <w:spacing w:after="160" w:line="259" w:lineRule="auto"/>
        <w:jc w:val="both"/>
        <w:rPr>
          <w:rFonts w:ascii="Arial" w:eastAsia="Calibri" w:hAnsi="Arial" w:cs="Arial"/>
          <w:b/>
          <w:sz w:val="20"/>
          <w:szCs w:val="20"/>
        </w:rPr>
      </w:pPr>
      <w:r w:rsidRPr="00F5150E">
        <w:rPr>
          <w:rFonts w:ascii="Arial" w:eastAsia="Calibri" w:hAnsi="Arial" w:cs="Arial"/>
          <w:b/>
          <w:sz w:val="20"/>
          <w:szCs w:val="20"/>
        </w:rPr>
        <w:t>Unterstützung auf der ganzen Linie</w:t>
      </w:r>
    </w:p>
    <w:p w14:paraId="66F3B365" w14:textId="77777777" w:rsidR="00A47B7C" w:rsidRPr="00176FE6" w:rsidRDefault="00A47B7C" w:rsidP="00A47B7C">
      <w:pPr>
        <w:spacing w:after="160" w:line="259" w:lineRule="auto"/>
        <w:jc w:val="both"/>
        <w:rPr>
          <w:rFonts w:ascii="Arial" w:eastAsia="Calibri" w:hAnsi="Arial" w:cs="Arial"/>
          <w:sz w:val="20"/>
          <w:szCs w:val="20"/>
        </w:rPr>
      </w:pPr>
      <w:r w:rsidRPr="00176FE6">
        <w:rPr>
          <w:rFonts w:ascii="Arial" w:eastAsia="Calibri" w:hAnsi="Arial" w:cs="Arial"/>
          <w:sz w:val="20"/>
          <w:szCs w:val="20"/>
        </w:rPr>
        <w:t xml:space="preserve">Der Vorteil der Zusammenarbeit mit CemeCon: Die Beschichtungsexperten liefern ein Komplettpaket aus Substratvor- und Nachbehandlung, Beschichtungsanlage sowie aller erforderlichen weiteren Peripherie – und obendrein das volle Service-Paket. „Die Entscheidung zur eigenen </w:t>
      </w:r>
      <w:r w:rsidRPr="00176FE6">
        <w:rPr>
          <w:rFonts w:ascii="Arial" w:eastAsia="Calibri" w:hAnsi="Arial" w:cs="Arial"/>
          <w:sz w:val="20"/>
          <w:szCs w:val="20"/>
        </w:rPr>
        <w:lastRenderedPageBreak/>
        <w:t>Beschichtungstechnologie war ein ganz besonderer Schritt. Damit haben wir die Weichen für die Zukunft gestellt – gerade mit Blick auf den anstehenden Generationenwechsel. Uns war es wichtig, einen Partner an der Seite zu haben, der uns nicht nur die beste Technologie liefert, sondern uns auch vom ersten Schritt an begleitet, unsere Mitarbeiter schult und weiterbildet und uns dabei unterstützt, unsere erfolgreichen Beschichtungen schnellstmöglich selbst zu produzieren“, so Joseph Langenburg.</w:t>
      </w:r>
    </w:p>
    <w:p w14:paraId="2E3622A1" w14:textId="77777777" w:rsidR="00A47B7C" w:rsidRPr="00176FE6" w:rsidRDefault="00A47B7C" w:rsidP="00A47B7C">
      <w:pPr>
        <w:spacing w:after="160" w:line="259" w:lineRule="auto"/>
        <w:jc w:val="both"/>
        <w:rPr>
          <w:rFonts w:ascii="Arial" w:eastAsia="Calibri" w:hAnsi="Arial" w:cs="Arial"/>
          <w:sz w:val="20"/>
          <w:szCs w:val="20"/>
        </w:rPr>
      </w:pPr>
      <w:r w:rsidRPr="00176FE6">
        <w:rPr>
          <w:rFonts w:ascii="Arial" w:eastAsia="Calibri" w:hAnsi="Arial" w:cs="Arial"/>
          <w:sz w:val="20"/>
          <w:szCs w:val="20"/>
        </w:rPr>
        <w:t>Um die Prozesse und Workflows schnell und reibungslos in die Fertigung eines Werkzeugherstellers zu integrieren, hat CemeCon einen entscheidenden Vorteil: CemeCon verwendet tagtäglich die gleichen Beschichtungs- und Peripherieanlagen in der eigenen Produktion. Deswegen kennt das Team die Inhouse-Beschichtungslinie, die Prozesse und Workflows der Kunden bis ins kleinste Detail und kann sie daher so gut unterstützen. So ist ein nahtloser Übergang für die Mi-Tech Kunden gewährleistet, denn Mi-Tech produziert mit der eigenen Beschichtungsanlage völlig identische Beschichtungen wie zuvor CemeCon im Beschichtungsservice.</w:t>
      </w:r>
    </w:p>
    <w:p w14:paraId="6DDB3468" w14:textId="77777777" w:rsidR="00A47B7C" w:rsidRPr="00F5150E" w:rsidRDefault="00A47B7C" w:rsidP="00A47B7C">
      <w:pPr>
        <w:spacing w:after="160" w:line="259" w:lineRule="auto"/>
        <w:jc w:val="both"/>
        <w:rPr>
          <w:rFonts w:ascii="Arial" w:eastAsia="Calibri" w:hAnsi="Arial" w:cs="Arial"/>
          <w:b/>
          <w:sz w:val="20"/>
          <w:szCs w:val="20"/>
        </w:rPr>
      </w:pPr>
      <w:r w:rsidRPr="00F5150E">
        <w:rPr>
          <w:rFonts w:ascii="Arial" w:eastAsia="Calibri" w:hAnsi="Arial" w:cs="Arial"/>
          <w:b/>
          <w:sz w:val="20"/>
          <w:szCs w:val="20"/>
        </w:rPr>
        <w:t>Einfach und schnell eigene Beschichtungen produzieren</w:t>
      </w:r>
    </w:p>
    <w:p w14:paraId="0D766349" w14:textId="77777777" w:rsidR="00A47B7C" w:rsidRPr="00176FE6" w:rsidRDefault="00A47B7C" w:rsidP="00A47B7C">
      <w:pPr>
        <w:spacing w:after="160" w:line="259" w:lineRule="auto"/>
        <w:jc w:val="both"/>
        <w:rPr>
          <w:rFonts w:ascii="Arial" w:eastAsia="Calibri" w:hAnsi="Arial" w:cs="Arial"/>
          <w:sz w:val="20"/>
          <w:szCs w:val="20"/>
        </w:rPr>
      </w:pPr>
      <w:r w:rsidRPr="00176FE6">
        <w:rPr>
          <w:rFonts w:ascii="Arial" w:eastAsia="Calibri" w:hAnsi="Arial" w:cs="Arial"/>
          <w:sz w:val="20"/>
          <w:szCs w:val="20"/>
        </w:rPr>
        <w:t>„Unsere Erfahrung hat uns gezeigt, dass der Schlüssel zu einem erfolgreichen Übergang vom Beschichtungsservice zur Inhouse-Beschichtung in einem Punkt liegt: Beständigkeit“, so Ryan Lake, Sales Manager bei CemeCon, Inc. „Nach der Umstellung darf sich die Leistung nicht ändern. Unsere Arbeitsabläufe und Prozesse haben wir über die Jahre so optimiert, dass sie leicht zu erlernen und zu verstehen sind. Die Kundenschulung unterscheidet sich nicht von der für unsere eigenen Mitarbeiter, wenn sie bei uns anfangen. Es ist wichtig, dass wir unser Wissen erfolgreich weitergeben, so dass Werkzeughersteller schnell die Sicherheit und Kompetenz erhalten, den Beschichtungsprozess zu beherrschen. Darüber hinaus stehen unsere erfahrenen Techniker immer bereit, um alle Fragen zu beantworten, die ein Kunde zu seiner Beschichtungsanlage oder seinen Prozessen hat.“</w:t>
      </w:r>
    </w:p>
    <w:p w14:paraId="11CB9168" w14:textId="77777777" w:rsidR="00A47B7C" w:rsidRPr="00176FE6" w:rsidRDefault="00A47B7C" w:rsidP="00A47B7C">
      <w:pPr>
        <w:spacing w:after="160" w:line="259" w:lineRule="auto"/>
        <w:jc w:val="both"/>
        <w:rPr>
          <w:rFonts w:ascii="Arial" w:eastAsia="Calibri" w:hAnsi="Arial" w:cs="Arial"/>
          <w:sz w:val="20"/>
          <w:szCs w:val="20"/>
        </w:rPr>
      </w:pPr>
      <w:r w:rsidRPr="00176FE6">
        <w:rPr>
          <w:rFonts w:ascii="Arial" w:eastAsia="Calibri" w:hAnsi="Arial" w:cs="Arial"/>
          <w:sz w:val="20"/>
          <w:szCs w:val="20"/>
        </w:rPr>
        <w:t>„Das Training bei CemeCon, Inc. vor Ort und auch bei uns in der Produktion hat es uns ermöglicht, schnell in die reale Beschichtungsproduktion einzusteigen. Gleich nach der Installation konnten wir die erste Charge beschichten. Wir sind begeistert, wie schnell und effizient das System implementiert wurde“, freut sich Brad Langenburg, Vizepräsident bei Mi-Tech. „Die Möglichkeit, erstklassige Beschichtungen anzubieten, die Reaktionszeiten zu verkürzen und die Produktionskosten für unsere Zerspanwerkzeuge zu senken, ist ein enormer Vorteil für uns und – noch wichtiger – für unsere Kunden. Da rechnet sich die Investition in die eigene Beschichtungslinie sehr schnell!“</w:t>
      </w:r>
    </w:p>
    <w:p w14:paraId="49960ADD" w14:textId="77777777" w:rsidR="00A47B7C" w:rsidRPr="00176FE6" w:rsidRDefault="00A47B7C" w:rsidP="00A47B7C">
      <w:pPr>
        <w:spacing w:after="160" w:line="259" w:lineRule="auto"/>
        <w:jc w:val="both"/>
        <w:rPr>
          <w:rFonts w:ascii="Arial" w:eastAsia="Calibri" w:hAnsi="Arial" w:cs="Arial"/>
          <w:sz w:val="20"/>
          <w:szCs w:val="20"/>
        </w:rPr>
      </w:pPr>
    </w:p>
    <w:p w14:paraId="1C2B9016" w14:textId="77777777" w:rsidR="00A47B7C" w:rsidRDefault="00A47B7C" w:rsidP="00A47B7C">
      <w:pPr>
        <w:spacing w:after="160" w:line="259" w:lineRule="auto"/>
        <w:jc w:val="both"/>
        <w:rPr>
          <w:rFonts w:ascii="Arial" w:eastAsia="Calibri" w:hAnsi="Arial" w:cs="Arial"/>
          <w:sz w:val="20"/>
          <w:szCs w:val="20"/>
        </w:rPr>
      </w:pPr>
      <w:r>
        <w:rPr>
          <w:rFonts w:ascii="Arial" w:eastAsia="Calibri" w:hAnsi="Arial" w:cs="Arial"/>
          <w:sz w:val="20"/>
          <w:szCs w:val="20"/>
        </w:rPr>
        <w:t xml:space="preserve">CemeCon installierte </w:t>
      </w:r>
      <w:r w:rsidRPr="00EA1AAD">
        <w:rPr>
          <w:rFonts w:ascii="Arial" w:eastAsia="Calibri" w:hAnsi="Arial" w:cs="Arial"/>
          <w:sz w:val="20"/>
          <w:szCs w:val="20"/>
        </w:rPr>
        <w:t>eine komplette schlüsselfertige Beschichtungslinie mit der CC800® HiPIMS als Herzstück</w:t>
      </w:r>
      <w:r>
        <w:rPr>
          <w:rFonts w:ascii="Arial" w:eastAsia="Calibri" w:hAnsi="Arial" w:cs="Arial"/>
          <w:sz w:val="20"/>
          <w:szCs w:val="20"/>
        </w:rPr>
        <w:t xml:space="preserve"> in der Fertigung bei Mi-Tech.</w:t>
      </w:r>
    </w:p>
    <w:p w14:paraId="4E4360A0" w14:textId="77777777" w:rsidR="00A47B7C" w:rsidRPr="00176FE6" w:rsidRDefault="00A47B7C" w:rsidP="00A47B7C">
      <w:pPr>
        <w:spacing w:after="160" w:line="259" w:lineRule="auto"/>
        <w:jc w:val="both"/>
        <w:rPr>
          <w:rFonts w:ascii="Arial" w:eastAsia="Calibri" w:hAnsi="Arial" w:cs="Arial"/>
          <w:sz w:val="20"/>
          <w:szCs w:val="20"/>
        </w:rPr>
      </w:pPr>
      <w:bookmarkStart w:id="0" w:name="_GoBack"/>
      <w:bookmarkEnd w:id="0"/>
      <w:r>
        <w:rPr>
          <w:rFonts w:ascii="Arial" w:eastAsia="Calibri" w:hAnsi="Arial" w:cs="Arial"/>
          <w:sz w:val="20"/>
          <w:szCs w:val="20"/>
        </w:rPr>
        <w:t>Das Mi-Tech Team von der CC800</w:t>
      </w:r>
      <w:r w:rsidRPr="00EA1AAD">
        <w:rPr>
          <w:rFonts w:ascii="Arial" w:eastAsia="Calibri" w:hAnsi="Arial" w:cs="Arial"/>
          <w:sz w:val="20"/>
          <w:szCs w:val="20"/>
          <w:vertAlign w:val="superscript"/>
        </w:rPr>
        <w:t>®</w:t>
      </w:r>
      <w:r>
        <w:rPr>
          <w:rFonts w:ascii="Arial" w:eastAsia="Calibri" w:hAnsi="Arial" w:cs="Arial"/>
          <w:sz w:val="20"/>
          <w:szCs w:val="20"/>
        </w:rPr>
        <w:t xml:space="preserve"> HiPIMS (von links): </w:t>
      </w:r>
      <w:r w:rsidRPr="00176FE6">
        <w:rPr>
          <w:rFonts w:ascii="Arial" w:eastAsia="Calibri" w:hAnsi="Arial" w:cs="Arial"/>
          <w:sz w:val="20"/>
          <w:szCs w:val="20"/>
        </w:rPr>
        <w:t xml:space="preserve">Joseph Langenburg, Präsident bei Mi-Tech, </w:t>
      </w:r>
      <w:proofErr w:type="spellStart"/>
      <w:r w:rsidRPr="00176FE6">
        <w:rPr>
          <w:rFonts w:ascii="Arial" w:eastAsia="Calibri" w:hAnsi="Arial" w:cs="Arial"/>
          <w:sz w:val="20"/>
          <w:szCs w:val="20"/>
        </w:rPr>
        <w:t>Yarnell</w:t>
      </w:r>
      <w:proofErr w:type="spellEnd"/>
      <w:r w:rsidRPr="00176FE6">
        <w:rPr>
          <w:rFonts w:ascii="Arial" w:eastAsia="Calibri" w:hAnsi="Arial" w:cs="Arial"/>
          <w:sz w:val="20"/>
          <w:szCs w:val="20"/>
        </w:rPr>
        <w:t xml:space="preserve"> </w:t>
      </w:r>
      <w:proofErr w:type="spellStart"/>
      <w:r w:rsidRPr="00176FE6">
        <w:rPr>
          <w:rFonts w:ascii="Arial" w:eastAsia="Calibri" w:hAnsi="Arial" w:cs="Arial"/>
          <w:sz w:val="20"/>
          <w:szCs w:val="20"/>
        </w:rPr>
        <w:t>Bouverette</w:t>
      </w:r>
      <w:proofErr w:type="spellEnd"/>
      <w:r w:rsidRPr="00176FE6">
        <w:rPr>
          <w:rFonts w:ascii="Arial" w:eastAsia="Calibri" w:hAnsi="Arial" w:cs="Arial"/>
          <w:sz w:val="20"/>
          <w:szCs w:val="20"/>
        </w:rPr>
        <w:t xml:space="preserve"> und Grant </w:t>
      </w:r>
      <w:proofErr w:type="spellStart"/>
      <w:r w:rsidRPr="00176FE6">
        <w:rPr>
          <w:rFonts w:ascii="Arial" w:eastAsia="Calibri" w:hAnsi="Arial" w:cs="Arial"/>
          <w:sz w:val="20"/>
          <w:szCs w:val="20"/>
        </w:rPr>
        <w:t>Gnagey</w:t>
      </w:r>
      <w:proofErr w:type="spellEnd"/>
      <w:r w:rsidRPr="00176FE6">
        <w:rPr>
          <w:rFonts w:ascii="Arial" w:eastAsia="Calibri" w:hAnsi="Arial" w:cs="Arial"/>
          <w:sz w:val="20"/>
          <w:szCs w:val="20"/>
        </w:rPr>
        <w:t xml:space="preserve">, beide Anlagenbediener Beschichtung </w:t>
      </w:r>
      <w:r>
        <w:rPr>
          <w:rFonts w:ascii="Arial" w:eastAsia="Calibri" w:hAnsi="Arial" w:cs="Arial"/>
          <w:sz w:val="20"/>
          <w:szCs w:val="20"/>
        </w:rPr>
        <w:t xml:space="preserve">bei Mi-Tech, und </w:t>
      </w:r>
      <w:r w:rsidRPr="00176FE6">
        <w:rPr>
          <w:rFonts w:ascii="Arial" w:eastAsia="Calibri" w:hAnsi="Arial" w:cs="Arial"/>
          <w:sz w:val="20"/>
          <w:szCs w:val="20"/>
        </w:rPr>
        <w:t>Brad Langenburg</w:t>
      </w:r>
      <w:r>
        <w:rPr>
          <w:rFonts w:ascii="Arial" w:eastAsia="Calibri" w:hAnsi="Arial" w:cs="Arial"/>
          <w:sz w:val="20"/>
          <w:szCs w:val="20"/>
        </w:rPr>
        <w:t>,</w:t>
      </w:r>
      <w:r w:rsidRPr="00176FE6">
        <w:rPr>
          <w:rFonts w:ascii="Arial" w:eastAsia="Calibri" w:hAnsi="Arial" w:cs="Arial"/>
          <w:sz w:val="20"/>
          <w:szCs w:val="20"/>
        </w:rPr>
        <w:t xml:space="preserve"> Vizepräsident bei Mi-Tech</w:t>
      </w:r>
      <w:r>
        <w:rPr>
          <w:rFonts w:ascii="Arial" w:eastAsia="Calibri" w:hAnsi="Arial" w:cs="Arial"/>
          <w:sz w:val="20"/>
          <w:szCs w:val="20"/>
        </w:rPr>
        <w:t>.</w:t>
      </w:r>
    </w:p>
    <w:p w14:paraId="09DEC2A7" w14:textId="77777777" w:rsidR="00A47B7C" w:rsidRPr="00A808B2" w:rsidRDefault="00A47B7C" w:rsidP="00A47B7C">
      <w:pPr>
        <w:spacing w:after="160" w:line="259" w:lineRule="auto"/>
        <w:jc w:val="both"/>
        <w:rPr>
          <w:rFonts w:ascii="Arial" w:eastAsia="Calibri" w:hAnsi="Arial" w:cs="Arial"/>
          <w:sz w:val="20"/>
          <w:szCs w:val="20"/>
        </w:rPr>
      </w:pPr>
      <w:r w:rsidRPr="00176FE6">
        <w:rPr>
          <w:rFonts w:ascii="Arial" w:eastAsia="Calibri" w:hAnsi="Arial" w:cs="Arial"/>
          <w:sz w:val="20"/>
          <w:szCs w:val="20"/>
        </w:rPr>
        <w:t>Mi-Tech konnte bereits kurz nach der Installation der HiPIMS-Anlage die erste Charge beschichten</w:t>
      </w:r>
      <w:r w:rsidRPr="00A808B2">
        <w:rPr>
          <w:rFonts w:ascii="Arial" w:eastAsia="Calibri" w:hAnsi="Arial" w:cs="Arial"/>
          <w:sz w:val="20"/>
          <w:szCs w:val="20"/>
        </w:rPr>
        <w:t xml:space="preserve">  </w:t>
      </w:r>
    </w:p>
    <w:p w14:paraId="41DE430E" w14:textId="77777777" w:rsidR="00A47B7C" w:rsidRDefault="00A47B7C" w:rsidP="00A47B7C">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Fotos: </w:t>
      </w:r>
      <w:r>
        <w:rPr>
          <w:rFonts w:ascii="Arial" w:hAnsi="Arial" w:cs="Arial"/>
          <w:color w:val="000000" w:themeColor="text1"/>
          <w:sz w:val="20"/>
          <w:szCs w:val="20"/>
        </w:rPr>
        <w:t xml:space="preserve">Mi-Tech </w:t>
      </w:r>
      <w:proofErr w:type="spellStart"/>
      <w:r>
        <w:rPr>
          <w:rFonts w:ascii="Arial" w:hAnsi="Arial" w:cs="Arial"/>
          <w:color w:val="000000" w:themeColor="text1"/>
          <w:sz w:val="20"/>
          <w:szCs w:val="20"/>
        </w:rPr>
        <w:t>Tooling</w:t>
      </w:r>
      <w:proofErr w:type="spellEnd"/>
      <w:r>
        <w:rPr>
          <w:rFonts w:ascii="Arial" w:hAnsi="Arial" w:cs="Arial"/>
          <w:color w:val="000000" w:themeColor="text1"/>
          <w:sz w:val="20"/>
          <w:szCs w:val="20"/>
        </w:rPr>
        <w:t>, Inc.</w:t>
      </w:r>
    </w:p>
    <w:p w14:paraId="06BF4762" w14:textId="77777777" w:rsidR="00A47B7C" w:rsidRPr="00A808B2" w:rsidRDefault="00A47B7C" w:rsidP="00A47B7C">
      <w:pPr>
        <w:spacing w:after="160" w:line="259" w:lineRule="auto"/>
        <w:rPr>
          <w:rFonts w:ascii="Arial" w:hAnsi="Arial" w:cs="Arial"/>
          <w:color w:val="000000" w:themeColor="text1"/>
          <w:sz w:val="20"/>
          <w:szCs w:val="20"/>
        </w:rPr>
      </w:pPr>
    </w:p>
    <w:p w14:paraId="73221F2A" w14:textId="77777777" w:rsidR="00A47B7C" w:rsidRPr="00A808B2" w:rsidRDefault="00A47B7C" w:rsidP="00A47B7C">
      <w:pPr>
        <w:spacing w:after="160" w:line="259" w:lineRule="auto"/>
        <w:rPr>
          <w:rFonts w:ascii="Arial" w:eastAsia="Calibri" w:hAnsi="Arial" w:cs="Arial"/>
          <w:sz w:val="20"/>
          <w:szCs w:val="20"/>
        </w:rPr>
      </w:pPr>
      <w:r w:rsidRPr="00A808B2">
        <w:rPr>
          <w:rFonts w:ascii="Arial" w:eastAsia="Calibri" w:hAnsi="Arial" w:cs="Arial"/>
          <w:sz w:val="20"/>
          <w:szCs w:val="20"/>
        </w:rPr>
        <w:t xml:space="preserve">Textlänge:  </w:t>
      </w:r>
      <w:r>
        <w:rPr>
          <w:rFonts w:ascii="Arial" w:eastAsia="Calibri" w:hAnsi="Arial" w:cs="Arial"/>
          <w:sz w:val="20"/>
          <w:szCs w:val="20"/>
        </w:rPr>
        <w:t xml:space="preserve">7.487 </w:t>
      </w:r>
      <w:r w:rsidRPr="00A808B2">
        <w:rPr>
          <w:rFonts w:ascii="Arial" w:eastAsia="Calibri" w:hAnsi="Arial" w:cs="Arial"/>
          <w:sz w:val="20"/>
          <w:szCs w:val="20"/>
        </w:rPr>
        <w:t>Zeichen, inkl. Leerzeichen</w:t>
      </w:r>
    </w:p>
    <w:p w14:paraId="7F1280AB" w14:textId="77777777" w:rsidR="00A47B7C" w:rsidRPr="00A808B2" w:rsidRDefault="00A47B7C" w:rsidP="00A47B7C">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Artikel Id.-Nr. 137_</w:t>
      </w:r>
      <w:r>
        <w:rPr>
          <w:rFonts w:ascii="Arial" w:hAnsi="Arial" w:cs="Arial"/>
          <w:color w:val="000000" w:themeColor="text1"/>
          <w:sz w:val="20"/>
          <w:szCs w:val="20"/>
        </w:rPr>
        <w:t>8262</w:t>
      </w:r>
    </w:p>
    <w:p w14:paraId="03DF2E6A" w14:textId="77777777" w:rsidR="00A47B7C" w:rsidRDefault="00A47B7C" w:rsidP="00A47B7C">
      <w:pPr>
        <w:spacing w:after="160" w:line="259" w:lineRule="auto"/>
        <w:rPr>
          <w:rFonts w:ascii="Arial" w:hAnsi="Arial" w:cs="Arial"/>
          <w:color w:val="000000" w:themeColor="text1"/>
          <w:sz w:val="20"/>
          <w:szCs w:val="20"/>
        </w:rPr>
      </w:pPr>
    </w:p>
    <w:p w14:paraId="24044996" w14:textId="77777777" w:rsidR="00A47B7C" w:rsidRPr="00872253" w:rsidRDefault="00A47B7C" w:rsidP="00A47B7C">
      <w:pPr>
        <w:pStyle w:val="tx"/>
        <w:ind w:right="3969"/>
        <w:jc w:val="left"/>
        <w:rPr>
          <w:rFonts w:ascii="Arial" w:hAnsi="Arial" w:cs="Arial"/>
          <w:b/>
          <w:iCs/>
          <w:sz w:val="20"/>
          <w:u w:val="single"/>
        </w:rPr>
      </w:pPr>
      <w:r w:rsidRPr="00872253">
        <w:rPr>
          <w:rFonts w:ascii="Arial" w:hAnsi="Arial" w:cs="Arial"/>
          <w:b/>
          <w:iCs/>
          <w:sz w:val="20"/>
          <w:u w:val="single"/>
        </w:rPr>
        <w:t>Metadaten:</w:t>
      </w:r>
    </w:p>
    <w:p w14:paraId="5387D85B" w14:textId="77777777" w:rsidR="00A47B7C" w:rsidRPr="00872253" w:rsidRDefault="00A47B7C" w:rsidP="00A47B7C">
      <w:pPr>
        <w:pStyle w:val="tx"/>
        <w:ind w:right="4110"/>
        <w:jc w:val="left"/>
        <w:rPr>
          <w:rFonts w:ascii="Arial" w:hAnsi="Arial" w:cs="Arial"/>
          <w:b/>
          <w:iCs/>
          <w:sz w:val="20"/>
        </w:rPr>
      </w:pPr>
      <w:r w:rsidRPr="00872253">
        <w:rPr>
          <w:rFonts w:ascii="Arial" w:hAnsi="Arial" w:cs="Arial"/>
          <w:b/>
          <w:iCs/>
          <w:sz w:val="20"/>
        </w:rPr>
        <w:t>Meta-title</w:t>
      </w:r>
      <w:r w:rsidRPr="00872253">
        <w:rPr>
          <w:rFonts w:ascii="Arial" w:hAnsi="Arial" w:cs="Arial"/>
          <w:b/>
          <w:iCs/>
          <w:sz w:val="20"/>
        </w:rPr>
        <w:br/>
      </w:r>
      <w:r w:rsidRPr="00E424AC">
        <w:rPr>
          <w:rFonts w:ascii="Arial" w:hAnsi="Arial" w:cs="Arial"/>
          <w:iCs/>
          <w:sz w:val="20"/>
        </w:rPr>
        <w:t xml:space="preserve">Mi-Tech </w:t>
      </w:r>
      <w:r>
        <w:rPr>
          <w:rFonts w:ascii="Arial" w:hAnsi="Arial" w:cs="Arial"/>
          <w:iCs/>
          <w:sz w:val="20"/>
        </w:rPr>
        <w:t xml:space="preserve">vertraut auf </w:t>
      </w:r>
      <w:r w:rsidRPr="00E424AC">
        <w:rPr>
          <w:rFonts w:ascii="Arial" w:hAnsi="Arial" w:cs="Arial"/>
          <w:iCs/>
          <w:sz w:val="20"/>
        </w:rPr>
        <w:t>HiPIMS-Beschichtungsanlage</w:t>
      </w:r>
      <w:r>
        <w:rPr>
          <w:rFonts w:ascii="Arial" w:hAnsi="Arial" w:cs="Arial"/>
          <w:iCs/>
          <w:sz w:val="20"/>
        </w:rPr>
        <w:t xml:space="preserve"> von CemeCon</w:t>
      </w:r>
    </w:p>
    <w:p w14:paraId="1D84053C" w14:textId="77777777" w:rsidR="00A47B7C" w:rsidRPr="00E424AC" w:rsidRDefault="00A47B7C" w:rsidP="00A47B7C">
      <w:pPr>
        <w:pStyle w:val="tx"/>
        <w:ind w:right="4110"/>
        <w:jc w:val="left"/>
        <w:rPr>
          <w:rFonts w:ascii="Arial" w:hAnsi="Arial" w:cs="Arial"/>
          <w:iCs/>
          <w:sz w:val="20"/>
        </w:rPr>
      </w:pPr>
      <w:r w:rsidRPr="00E424AC">
        <w:rPr>
          <w:rFonts w:ascii="Arial" w:hAnsi="Arial" w:cs="Arial"/>
          <w:b/>
          <w:iCs/>
          <w:sz w:val="20"/>
        </w:rPr>
        <w:lastRenderedPageBreak/>
        <w:t>Meta-Description</w:t>
      </w:r>
      <w:r w:rsidRPr="00E424AC">
        <w:rPr>
          <w:rFonts w:ascii="Arial" w:hAnsi="Arial" w:cs="Arial"/>
          <w:iCs/>
          <w:sz w:val="20"/>
        </w:rPr>
        <w:t xml:space="preserve"> </w:t>
      </w:r>
      <w:r w:rsidRPr="00E424AC">
        <w:rPr>
          <w:rFonts w:ascii="Arial" w:hAnsi="Arial" w:cs="Arial"/>
          <w:iCs/>
          <w:sz w:val="20"/>
        </w:rPr>
        <w:br/>
        <w:t>Mi-Tech</w:t>
      </w:r>
      <w:r>
        <w:rPr>
          <w:rFonts w:ascii="Arial" w:hAnsi="Arial" w:cs="Arial"/>
          <w:iCs/>
          <w:sz w:val="20"/>
        </w:rPr>
        <w:t xml:space="preserve"> </w:t>
      </w:r>
      <w:r w:rsidRPr="00E424AC">
        <w:rPr>
          <w:rFonts w:ascii="Arial" w:hAnsi="Arial" w:cs="Arial"/>
          <w:iCs/>
          <w:sz w:val="20"/>
        </w:rPr>
        <w:t xml:space="preserve">und CemeCon vertiefen ihre Partnerschaft: </w:t>
      </w:r>
      <w:r>
        <w:rPr>
          <w:rFonts w:ascii="Arial" w:hAnsi="Arial" w:cs="Arial"/>
          <w:iCs/>
          <w:sz w:val="20"/>
        </w:rPr>
        <w:t>Mit einer</w:t>
      </w:r>
      <w:r w:rsidRPr="00E424AC">
        <w:rPr>
          <w:rFonts w:ascii="Arial" w:hAnsi="Arial" w:cs="Arial"/>
          <w:iCs/>
          <w:sz w:val="20"/>
        </w:rPr>
        <w:t xml:space="preserve"> eigenen HiPIMS-Beschichtungsanlage hebt Mi-Tech seine Wendeschneidplatten-Produktion auf das nächste Level. </w:t>
      </w:r>
    </w:p>
    <w:p w14:paraId="6CC99108" w14:textId="77777777" w:rsidR="00A47B7C" w:rsidRDefault="00A47B7C" w:rsidP="00A47B7C">
      <w:pPr>
        <w:pStyle w:val="tx"/>
        <w:ind w:right="4110"/>
        <w:jc w:val="left"/>
        <w:rPr>
          <w:rFonts w:ascii="Arial" w:hAnsi="Arial" w:cs="Arial"/>
          <w:iCs/>
          <w:sz w:val="20"/>
        </w:rPr>
      </w:pPr>
      <w:r w:rsidRPr="002A6625">
        <w:rPr>
          <w:rFonts w:ascii="Arial" w:hAnsi="Arial" w:cs="Arial"/>
          <w:b/>
          <w:iCs/>
          <w:sz w:val="20"/>
        </w:rPr>
        <w:t>Tags / Keywords</w:t>
      </w:r>
      <w:r w:rsidRPr="002A6625">
        <w:rPr>
          <w:rFonts w:ascii="Arial" w:hAnsi="Arial" w:cs="Arial"/>
          <w:b/>
          <w:iCs/>
          <w:sz w:val="20"/>
        </w:rPr>
        <w:br/>
      </w:r>
      <w:r w:rsidRPr="002A6625">
        <w:rPr>
          <w:rFonts w:ascii="Arial" w:hAnsi="Arial" w:cs="Arial"/>
          <w:iCs/>
          <w:sz w:val="20"/>
        </w:rPr>
        <w:t xml:space="preserve">Mi-Tech </w:t>
      </w:r>
      <w:proofErr w:type="spellStart"/>
      <w:r w:rsidRPr="002A6625">
        <w:rPr>
          <w:rFonts w:ascii="Arial" w:hAnsi="Arial" w:cs="Arial"/>
          <w:iCs/>
          <w:sz w:val="20"/>
        </w:rPr>
        <w:t>Tooling</w:t>
      </w:r>
      <w:proofErr w:type="spellEnd"/>
      <w:r w:rsidRPr="002A6625">
        <w:rPr>
          <w:rFonts w:ascii="Arial" w:hAnsi="Arial" w:cs="Arial"/>
          <w:iCs/>
          <w:sz w:val="20"/>
        </w:rPr>
        <w:t>, Mi-Tech, CemeCon, HiPIMS</w:t>
      </w:r>
      <w:r>
        <w:rPr>
          <w:rFonts w:ascii="Arial" w:hAnsi="Arial" w:cs="Arial"/>
          <w:iCs/>
          <w:sz w:val="20"/>
        </w:rPr>
        <w:t>, B</w:t>
      </w:r>
      <w:r w:rsidRPr="002A6625">
        <w:rPr>
          <w:rFonts w:ascii="Arial" w:hAnsi="Arial" w:cs="Arial"/>
          <w:iCs/>
          <w:sz w:val="20"/>
        </w:rPr>
        <w:t>eschichtungsanlage</w:t>
      </w:r>
      <w:r>
        <w:rPr>
          <w:rFonts w:ascii="Arial" w:hAnsi="Arial" w:cs="Arial"/>
          <w:iCs/>
          <w:sz w:val="20"/>
        </w:rPr>
        <w:t xml:space="preserve">, </w:t>
      </w:r>
      <w:r w:rsidRPr="002A6625">
        <w:rPr>
          <w:rFonts w:ascii="Arial" w:hAnsi="Arial" w:cs="Arial"/>
          <w:iCs/>
          <w:sz w:val="20"/>
        </w:rPr>
        <w:t>Wendeschneidplatten</w:t>
      </w:r>
      <w:r>
        <w:rPr>
          <w:rFonts w:ascii="Arial" w:hAnsi="Arial" w:cs="Arial"/>
          <w:iCs/>
          <w:sz w:val="20"/>
        </w:rPr>
        <w:t xml:space="preserve">, </w:t>
      </w:r>
      <w:r w:rsidRPr="002A6625">
        <w:rPr>
          <w:rFonts w:ascii="Arial" w:hAnsi="Arial" w:cs="Arial"/>
          <w:iCs/>
          <w:sz w:val="20"/>
        </w:rPr>
        <w:t>Inhouse-Beschichtung</w:t>
      </w:r>
      <w:r>
        <w:rPr>
          <w:rFonts w:ascii="Arial" w:hAnsi="Arial" w:cs="Arial"/>
          <w:iCs/>
          <w:sz w:val="20"/>
        </w:rPr>
        <w:t xml:space="preserve">, </w:t>
      </w:r>
      <w:r w:rsidRPr="002A6625">
        <w:rPr>
          <w:rFonts w:ascii="Arial" w:hAnsi="Arial" w:cs="Arial"/>
          <w:iCs/>
          <w:sz w:val="20"/>
        </w:rPr>
        <w:t>CC800 HiPIMS</w:t>
      </w:r>
      <w:r>
        <w:rPr>
          <w:rFonts w:ascii="Arial" w:hAnsi="Arial" w:cs="Arial"/>
          <w:iCs/>
          <w:sz w:val="20"/>
        </w:rPr>
        <w:t xml:space="preserve">, </w:t>
      </w:r>
      <w:r w:rsidRPr="002A6625">
        <w:rPr>
          <w:rFonts w:ascii="Arial" w:hAnsi="Arial" w:cs="Arial"/>
          <w:iCs/>
          <w:sz w:val="20"/>
        </w:rPr>
        <w:t>Öl- und Gasindustrie</w:t>
      </w:r>
      <w:r>
        <w:rPr>
          <w:rFonts w:ascii="Arial" w:hAnsi="Arial" w:cs="Arial"/>
          <w:iCs/>
          <w:sz w:val="20"/>
        </w:rPr>
        <w:t xml:space="preserve">, </w:t>
      </w:r>
      <w:r w:rsidRPr="002A6625">
        <w:rPr>
          <w:rFonts w:ascii="Arial" w:hAnsi="Arial" w:cs="Arial"/>
          <w:iCs/>
          <w:sz w:val="20"/>
        </w:rPr>
        <w:t>Verschleißschutz</w:t>
      </w:r>
      <w:r>
        <w:rPr>
          <w:rFonts w:ascii="Arial" w:hAnsi="Arial" w:cs="Arial"/>
          <w:iCs/>
          <w:sz w:val="20"/>
        </w:rPr>
        <w:t xml:space="preserve">, </w:t>
      </w:r>
      <w:r w:rsidRPr="002A6625">
        <w:rPr>
          <w:rFonts w:ascii="Arial" w:hAnsi="Arial" w:cs="Arial"/>
          <w:iCs/>
          <w:sz w:val="20"/>
        </w:rPr>
        <w:t>PVD-Beschichtung</w:t>
      </w:r>
      <w:r>
        <w:rPr>
          <w:rFonts w:ascii="Arial" w:hAnsi="Arial" w:cs="Arial"/>
          <w:iCs/>
          <w:sz w:val="20"/>
        </w:rPr>
        <w:t xml:space="preserve">, </w:t>
      </w:r>
      <w:proofErr w:type="spellStart"/>
      <w:r w:rsidRPr="002A6625">
        <w:rPr>
          <w:rFonts w:ascii="Arial" w:hAnsi="Arial" w:cs="Arial"/>
          <w:iCs/>
          <w:sz w:val="20"/>
        </w:rPr>
        <w:t>Sputter</w:t>
      </w:r>
      <w:proofErr w:type="spellEnd"/>
      <w:r w:rsidRPr="002A6625">
        <w:rPr>
          <w:rFonts w:ascii="Arial" w:hAnsi="Arial" w:cs="Arial"/>
          <w:iCs/>
          <w:sz w:val="20"/>
        </w:rPr>
        <w:t>-Beschichtungen</w:t>
      </w:r>
      <w:r>
        <w:rPr>
          <w:rFonts w:ascii="Arial" w:hAnsi="Arial" w:cs="Arial"/>
          <w:iCs/>
          <w:sz w:val="20"/>
        </w:rPr>
        <w:t xml:space="preserve">, </w:t>
      </w:r>
      <w:r w:rsidRPr="002A6625">
        <w:rPr>
          <w:rFonts w:ascii="Arial" w:hAnsi="Arial" w:cs="Arial"/>
          <w:iCs/>
          <w:sz w:val="20"/>
        </w:rPr>
        <w:t>USA</w:t>
      </w:r>
      <w:r>
        <w:rPr>
          <w:rFonts w:ascii="Arial" w:hAnsi="Arial" w:cs="Arial"/>
          <w:iCs/>
          <w:sz w:val="20"/>
        </w:rPr>
        <w:t xml:space="preserve">, </w:t>
      </w:r>
      <w:r w:rsidRPr="002A6625">
        <w:rPr>
          <w:rFonts w:ascii="Arial" w:hAnsi="Arial" w:cs="Arial"/>
          <w:iCs/>
          <w:sz w:val="20"/>
        </w:rPr>
        <w:t>Beschichtungstechnologie</w:t>
      </w:r>
      <w:r>
        <w:rPr>
          <w:rFonts w:ascii="Arial" w:hAnsi="Arial" w:cs="Arial"/>
          <w:iCs/>
          <w:sz w:val="20"/>
        </w:rPr>
        <w:t xml:space="preserve">, </w:t>
      </w:r>
      <w:r w:rsidRPr="002A6625">
        <w:rPr>
          <w:rFonts w:ascii="Arial" w:hAnsi="Arial" w:cs="Arial"/>
          <w:iCs/>
          <w:sz w:val="20"/>
        </w:rPr>
        <w:t>Fertigung</w:t>
      </w:r>
      <w:r>
        <w:rPr>
          <w:rFonts w:ascii="Arial" w:hAnsi="Arial" w:cs="Arial"/>
          <w:iCs/>
          <w:sz w:val="20"/>
        </w:rPr>
        <w:t xml:space="preserve">, </w:t>
      </w:r>
      <w:r w:rsidRPr="002A6625">
        <w:rPr>
          <w:rFonts w:ascii="Arial" w:hAnsi="Arial" w:cs="Arial"/>
          <w:iCs/>
          <w:sz w:val="20"/>
        </w:rPr>
        <w:t>Zerspanwerkzeuge</w:t>
      </w:r>
      <w:r>
        <w:rPr>
          <w:rFonts w:ascii="Arial" w:hAnsi="Arial" w:cs="Arial"/>
          <w:iCs/>
          <w:sz w:val="20"/>
        </w:rPr>
        <w:t xml:space="preserve">, </w:t>
      </w:r>
      <w:r w:rsidRPr="002A6625">
        <w:rPr>
          <w:rFonts w:ascii="Arial" w:hAnsi="Arial" w:cs="Arial"/>
          <w:iCs/>
          <w:sz w:val="20"/>
        </w:rPr>
        <w:t>Familienunternehmen</w:t>
      </w:r>
      <w:r>
        <w:rPr>
          <w:rFonts w:ascii="Arial" w:hAnsi="Arial" w:cs="Arial"/>
          <w:iCs/>
          <w:sz w:val="20"/>
        </w:rPr>
        <w:t xml:space="preserve">, </w:t>
      </w:r>
      <w:r w:rsidRPr="002A6625">
        <w:rPr>
          <w:rFonts w:ascii="Arial" w:hAnsi="Arial" w:cs="Arial"/>
          <w:iCs/>
          <w:sz w:val="20"/>
        </w:rPr>
        <w:t>Innovation</w:t>
      </w:r>
      <w:r>
        <w:rPr>
          <w:rFonts w:ascii="Arial" w:hAnsi="Arial" w:cs="Arial"/>
          <w:iCs/>
          <w:sz w:val="20"/>
        </w:rPr>
        <w:t xml:space="preserve">, </w:t>
      </w:r>
      <w:r w:rsidRPr="002A6625">
        <w:rPr>
          <w:rFonts w:ascii="Arial" w:hAnsi="Arial" w:cs="Arial"/>
          <w:iCs/>
          <w:sz w:val="20"/>
        </w:rPr>
        <w:t>Qualitätsmanagement</w:t>
      </w:r>
      <w:r>
        <w:rPr>
          <w:rFonts w:ascii="Arial" w:hAnsi="Arial" w:cs="Arial"/>
          <w:iCs/>
          <w:sz w:val="20"/>
        </w:rPr>
        <w:t xml:space="preserve">, </w:t>
      </w:r>
      <w:r w:rsidRPr="002A6625">
        <w:rPr>
          <w:rFonts w:ascii="Arial" w:hAnsi="Arial" w:cs="Arial"/>
          <w:iCs/>
          <w:sz w:val="20"/>
        </w:rPr>
        <w:t>Energiesektor</w:t>
      </w:r>
      <w:r>
        <w:rPr>
          <w:rFonts w:ascii="Arial" w:hAnsi="Arial" w:cs="Arial"/>
          <w:iCs/>
          <w:sz w:val="20"/>
        </w:rPr>
        <w:br/>
      </w:r>
    </w:p>
    <w:p w14:paraId="0BCDCFA1" w14:textId="77777777" w:rsidR="00A47B7C" w:rsidRDefault="00A47B7C" w:rsidP="00A47B7C">
      <w:pPr>
        <w:pStyle w:val="tx"/>
        <w:ind w:right="4110"/>
        <w:jc w:val="left"/>
        <w:rPr>
          <w:rFonts w:ascii="Arial" w:hAnsi="Arial" w:cs="Arial"/>
          <w:iCs/>
          <w:sz w:val="20"/>
        </w:rPr>
      </w:pPr>
    </w:p>
    <w:p w14:paraId="71A3005E" w14:textId="77777777" w:rsidR="00A47B7C" w:rsidRPr="00A57A89" w:rsidRDefault="00A47B7C" w:rsidP="00A47B7C">
      <w:pPr>
        <w:spacing w:after="160" w:line="259" w:lineRule="auto"/>
        <w:rPr>
          <w:rFonts w:ascii="Arial" w:hAnsi="Arial" w:cs="Arial"/>
          <w:b/>
          <w:color w:val="000000" w:themeColor="text1"/>
        </w:rPr>
      </w:pPr>
      <w:r w:rsidRPr="00A57A89">
        <w:rPr>
          <w:rFonts w:ascii="Arial" w:hAnsi="Arial" w:cs="Arial"/>
          <w:b/>
          <w:color w:val="000000" w:themeColor="text1"/>
        </w:rPr>
        <w:t>Über die CemeCon AG</w:t>
      </w:r>
    </w:p>
    <w:p w14:paraId="15520EC9" w14:textId="77777777" w:rsidR="00A47B7C" w:rsidRPr="009150C5" w:rsidRDefault="00A47B7C" w:rsidP="00A47B7C">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CemeCon ist Weltmarktführer in der Diamant-Beschichtung und Technologieführer in der PVD- und vor allem HiPIMS-Beschichtung von Präzisions-Zerspanwerkzeugen. Die für Premium-Werkzeuge erforderlichen Schichtwerkstoffe werden in den von CemeCon entwickelten Beschichtungsanlagen hergestellt.</w:t>
      </w:r>
    </w:p>
    <w:p w14:paraId="080DF995" w14:textId="77777777" w:rsidR="00A47B7C" w:rsidRPr="009150C5" w:rsidRDefault="00A47B7C" w:rsidP="00A47B7C">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Kunden nehmen die Kompetenzen sowohl im Beschichtungsservice als für die Inhouse-Beschichtung in der eigenen Fertigung in Anspruch. Weltweit nutzen namhafte Werkzeughersteller die Technologie und das Expertenwissen von CemeCon für ihren eigenen Wettbewerbsvorsprung und zur Erschließung neuer Geschäftsfelder.</w:t>
      </w:r>
    </w:p>
    <w:p w14:paraId="1B2C8453" w14:textId="77777777" w:rsidR="00A47B7C" w:rsidRPr="009150C5" w:rsidRDefault="00A47B7C" w:rsidP="00A47B7C">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 xml:space="preserve">CemeCon hat die Zukunftstechnologie HiPIMS zur Marktreife gebracht. Sie vereint die Vorteile aller gängigen PVD-Beschichtungsverfahren – und das mit hoher Wirtschaftlichkeit. Mit HiPIMS sind höchste Leistungsfähigkeit und eine signifikant längere Lebensdauer der Werkzeuge auch bei der Bearbeitung extrem schwer </w:t>
      </w:r>
      <w:proofErr w:type="gramStart"/>
      <w:r w:rsidRPr="009150C5">
        <w:rPr>
          <w:rFonts w:ascii="Arial" w:hAnsi="Arial" w:cs="Arial"/>
          <w:color w:val="000000" w:themeColor="text1"/>
          <w:sz w:val="20"/>
          <w:szCs w:val="20"/>
        </w:rPr>
        <w:t>zu zerspanender Materialien</w:t>
      </w:r>
      <w:proofErr w:type="gramEnd"/>
      <w:r w:rsidRPr="009150C5">
        <w:rPr>
          <w:rFonts w:ascii="Arial" w:hAnsi="Arial" w:cs="Arial"/>
          <w:color w:val="000000" w:themeColor="text1"/>
          <w:sz w:val="20"/>
          <w:szCs w:val="20"/>
        </w:rPr>
        <w:t xml:space="preserve"> möglich. Maximale Produktivität in der Zerspanung von innovativen Werkstoffen – wie faserverstärkte Kunststoffe, Keramiken oder Graphite – garantiert die von CemeCon entwickelte patentierte Multilayer-Technologie in der Diamant-Beschichtung.</w:t>
      </w:r>
    </w:p>
    <w:p w14:paraId="15DD2AAA" w14:textId="77777777" w:rsidR="00A47B7C" w:rsidRDefault="00A47B7C" w:rsidP="00A47B7C">
      <w:pPr>
        <w:rPr>
          <w:rFonts w:ascii="Arial" w:hAnsi="Arial" w:cs="Arial"/>
          <w:color w:val="000000" w:themeColor="text1"/>
          <w:sz w:val="20"/>
          <w:szCs w:val="20"/>
        </w:rPr>
      </w:pPr>
      <w:r w:rsidRPr="001D2DB8">
        <w:rPr>
          <w:rFonts w:ascii="Arial" w:hAnsi="Arial" w:cs="Arial"/>
          <w:color w:val="000000" w:themeColor="text1"/>
          <w:sz w:val="20"/>
          <w:szCs w:val="20"/>
        </w:rPr>
        <w:t>1986 von Dr. Toni Leyendecker gegründet</w:t>
      </w:r>
      <w:r w:rsidRPr="006A154D">
        <w:rPr>
          <w:rFonts w:ascii="Arial" w:hAnsi="Arial" w:cs="Arial"/>
          <w:color w:val="000000" w:themeColor="text1"/>
          <w:sz w:val="20"/>
          <w:szCs w:val="20"/>
        </w:rPr>
        <w:t>, expandiert die CemeCon AG seit über drei Jahrzehnten beständig.</w:t>
      </w:r>
      <w:r>
        <w:rPr>
          <w:rFonts w:ascii="Arial" w:hAnsi="Arial" w:cs="Arial"/>
          <w:color w:val="000000" w:themeColor="text1"/>
          <w:sz w:val="20"/>
          <w:szCs w:val="20"/>
        </w:rPr>
        <w:t xml:space="preserve"> </w:t>
      </w:r>
      <w:r w:rsidRPr="009150C5">
        <w:rPr>
          <w:rFonts w:ascii="Arial" w:hAnsi="Arial" w:cs="Arial"/>
          <w:color w:val="000000" w:themeColor="text1"/>
          <w:sz w:val="20"/>
          <w:szCs w:val="20"/>
        </w:rPr>
        <w:t>Am Stammsitz in Würselen betreibt das Unternehmen das weltweit größte Beschichtungszentrum. Von dort aus und von den Zentren in den USA, China und Japan aus sowie durch unsere Vertriebspartner in Tschechien, Dänemark, Taiwan, Korea</w:t>
      </w:r>
      <w:r>
        <w:rPr>
          <w:rFonts w:ascii="Arial" w:hAnsi="Arial" w:cs="Arial"/>
          <w:color w:val="000000" w:themeColor="text1"/>
          <w:sz w:val="20"/>
          <w:szCs w:val="20"/>
        </w:rPr>
        <w:t xml:space="preserve"> und </w:t>
      </w:r>
      <w:r w:rsidRPr="009150C5">
        <w:rPr>
          <w:rFonts w:ascii="Arial" w:hAnsi="Arial" w:cs="Arial"/>
          <w:color w:val="000000" w:themeColor="text1"/>
          <w:sz w:val="20"/>
          <w:szCs w:val="20"/>
        </w:rPr>
        <w:t>Indien werden alle wichtigen internationalen Märkte bedient.</w:t>
      </w:r>
    </w:p>
    <w:p w14:paraId="60BA6C4F" w14:textId="77777777" w:rsidR="00A47B7C" w:rsidRPr="00A808B2" w:rsidRDefault="00A47B7C" w:rsidP="00A47B7C">
      <w:pPr>
        <w:spacing w:after="160" w:line="259" w:lineRule="auto"/>
        <w:rPr>
          <w:rFonts w:ascii="Arial" w:hAnsi="Arial" w:cs="Arial"/>
          <w:color w:val="000000" w:themeColor="text1"/>
          <w:sz w:val="20"/>
          <w:szCs w:val="20"/>
        </w:rPr>
      </w:pPr>
    </w:p>
    <w:p w14:paraId="6ADA0783" w14:textId="77777777" w:rsidR="00A47B7C" w:rsidRPr="00060B5E" w:rsidRDefault="00A47B7C" w:rsidP="00A47B7C">
      <w:pPr>
        <w:spacing w:after="160" w:line="259" w:lineRule="auto"/>
        <w:rPr>
          <w:rFonts w:ascii="Arial" w:hAnsi="Arial" w:cs="Arial"/>
          <w:b/>
          <w:color w:val="000000" w:themeColor="text1"/>
          <w:sz w:val="20"/>
          <w:szCs w:val="20"/>
        </w:rPr>
      </w:pPr>
      <w:r w:rsidRPr="00060B5E">
        <w:rPr>
          <w:rFonts w:ascii="Arial" w:hAnsi="Arial" w:cs="Arial"/>
          <w:b/>
          <w:color w:val="000000" w:themeColor="text1"/>
          <w:sz w:val="20"/>
          <w:szCs w:val="20"/>
        </w:rPr>
        <w:t xml:space="preserve">Pressekontakt: </w:t>
      </w:r>
    </w:p>
    <w:p w14:paraId="495F0D3F" w14:textId="77777777" w:rsidR="00A47B7C" w:rsidRPr="00A808B2" w:rsidRDefault="00A47B7C" w:rsidP="00A47B7C">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KSKOMM GmbH &amp; Co. KG</w:t>
      </w:r>
    </w:p>
    <w:p w14:paraId="5E8C1003" w14:textId="77777777" w:rsidR="00A47B7C" w:rsidRPr="00A808B2" w:rsidRDefault="00A47B7C" w:rsidP="00A47B7C">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3E4F3308" w14:textId="77777777" w:rsidR="00A47B7C" w:rsidRPr="00A808B2" w:rsidRDefault="00A47B7C" w:rsidP="00A47B7C">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7F65A1FA" w14:textId="77777777" w:rsidR="00A47B7C" w:rsidRPr="00A808B2" w:rsidRDefault="00A47B7C" w:rsidP="00A47B7C">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Tel.: +49 2623 </w:t>
      </w:r>
      <w:r>
        <w:rPr>
          <w:rFonts w:ascii="Arial" w:hAnsi="Arial" w:cs="Arial"/>
          <w:color w:val="000000" w:themeColor="text1"/>
          <w:sz w:val="20"/>
          <w:szCs w:val="20"/>
        </w:rPr>
        <w:t>7990160</w:t>
      </w:r>
    </w:p>
    <w:p w14:paraId="7903FF7C" w14:textId="77777777" w:rsidR="00A47B7C" w:rsidRPr="00A808B2" w:rsidRDefault="00A47B7C" w:rsidP="00A47B7C">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EB4E96">
        <w:rPr>
          <w:rFonts w:ascii="Arial" w:hAnsi="Arial" w:cs="Arial"/>
          <w:sz w:val="20"/>
          <w:szCs w:val="20"/>
        </w:rPr>
        <w:t>info@kskomm.de</w:t>
      </w:r>
    </w:p>
    <w:p w14:paraId="296D2811" w14:textId="77777777" w:rsidR="00A47B7C" w:rsidRDefault="00A47B7C" w:rsidP="00A47B7C">
      <w:pPr>
        <w:spacing w:line="259" w:lineRule="auto"/>
      </w:pPr>
      <w:r w:rsidRPr="00A808B2">
        <w:rPr>
          <w:rFonts w:ascii="Arial" w:hAnsi="Arial" w:cs="Arial"/>
          <w:sz w:val="20"/>
          <w:szCs w:val="20"/>
        </w:rPr>
        <w:t xml:space="preserve">URL: </w:t>
      </w:r>
      <w:r w:rsidRPr="00EB4E96">
        <w:rPr>
          <w:rFonts w:ascii="Arial" w:hAnsi="Arial" w:cs="Arial"/>
          <w:sz w:val="20"/>
          <w:szCs w:val="20"/>
        </w:rPr>
        <w:t>www.kskomm.de</w:t>
      </w:r>
    </w:p>
    <w:p w14:paraId="5BA6DCEE" w14:textId="77777777" w:rsidR="009F147C" w:rsidRDefault="009F147C"/>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B7C"/>
    <w:rsid w:val="00070996"/>
    <w:rsid w:val="001B0E61"/>
    <w:rsid w:val="00385BDB"/>
    <w:rsid w:val="003A0775"/>
    <w:rsid w:val="005F6708"/>
    <w:rsid w:val="00741780"/>
    <w:rsid w:val="009F147C"/>
    <w:rsid w:val="00A47B7C"/>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7A00E"/>
  <w15:chartTrackingRefBased/>
  <w15:docId w15:val="{CCB2FA66-51D2-4AFA-BC93-3515E5F2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7B7C"/>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A47B7C"/>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CB9A279EB6BE428106A52D20755A9C" ma:contentTypeVersion="15" ma:contentTypeDescription="Create a new document." ma:contentTypeScope="" ma:versionID="5d6f287a79ccfaa3fcfdeee382af42d3">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a0708f27f07d66d914e7cd3bcabc935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documentManagement>
</p:properties>
</file>

<file path=customXml/itemProps1.xml><?xml version="1.0" encoding="utf-8"?>
<ds:datastoreItem xmlns:ds="http://schemas.openxmlformats.org/officeDocument/2006/customXml" ds:itemID="{6441749C-6826-449A-A7A3-5BA9CFCB0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287406-044F-4EE7-9AE9-4C4F22646C49}">
  <ds:schemaRefs>
    <ds:schemaRef ds:uri="http://schemas.microsoft.com/sharepoint/v3/contenttype/forms"/>
  </ds:schemaRefs>
</ds:datastoreItem>
</file>

<file path=customXml/itemProps3.xml><?xml version="1.0" encoding="utf-8"?>
<ds:datastoreItem xmlns:ds="http://schemas.openxmlformats.org/officeDocument/2006/customXml" ds:itemID="{74E055C3-2A0A-47F3-8B49-2020A5409C98}">
  <ds:schemaRefs>
    <ds:schemaRef ds:uri="http://purl.org/dc/terms/"/>
    <ds:schemaRef ds:uri="http://schemas.microsoft.com/office/2006/metadata/properties"/>
    <ds:schemaRef ds:uri="http://schemas.microsoft.com/office/2006/documentManagement/types"/>
    <ds:schemaRef ds:uri="http://purl.org/dc/dcmitype/"/>
    <ds:schemaRef ds:uri="http://purl.org/dc/elements/1.1/"/>
    <ds:schemaRef ds:uri="ff4f1df4-2a08-4296-88c5-f3a251b056a9"/>
    <ds:schemaRef ds:uri="http://schemas.microsoft.com/office/infopath/2007/PartnerControls"/>
    <ds:schemaRef ds:uri="http://schemas.openxmlformats.org/package/2006/metadata/core-properties"/>
    <ds:schemaRef ds:uri="a392ffae-c3fb-4d79-a811-c39905de713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1365</Words>
  <Characters>8604</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2024-11-06T10:15:00Z</dcterms:created>
  <dcterms:modified xsi:type="dcterms:W3CDTF">2024-11-06T10:15:00Z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