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F72F5" w14:textId="77777777" w:rsidR="00FD4035" w:rsidRPr="000460B5" w:rsidRDefault="00500936" w:rsidP="00F91217">
      <w:pPr>
        <w:spacing w:line="276" w:lineRule="auto"/>
        <w:rPr>
          <w:rFonts w:ascii="Aptos" w:hAnsi="Aptos" w:cs="Arial"/>
          <w:color w:val="404040" w:themeColor="text1" w:themeTint="BF"/>
          <w:sz w:val="20"/>
          <w:szCs w:val="20"/>
        </w:rPr>
      </w:pPr>
      <w:r w:rsidRPr="000460B5">
        <w:rPr>
          <w:rFonts w:ascii="Aptos" w:hAnsi="Aptos" w:cs="Arial"/>
          <w:color w:val="404040" w:themeColor="text1" w:themeTint="BF"/>
          <w:sz w:val="16"/>
          <w:szCs w:val="16"/>
        </w:rPr>
        <w:t>CemeCon AG</w:t>
      </w:r>
      <w:r w:rsidRPr="000460B5">
        <w:rPr>
          <w:rFonts w:ascii="Aptos" w:hAnsi="Aptos" w:cs="Arial"/>
          <w:sz w:val="16"/>
          <w:szCs w:val="16"/>
        </w:rPr>
        <w:t xml:space="preserve"> </w:t>
      </w:r>
      <w:r w:rsidRPr="000460B5">
        <w:rPr>
          <w:rFonts w:ascii="Aptos" w:hAnsi="Aptos" w:cs="Arial"/>
          <w:b/>
          <w:color w:val="1064AD"/>
          <w:sz w:val="16"/>
          <w:szCs w:val="16"/>
        </w:rPr>
        <w:t>•</w:t>
      </w:r>
      <w:r w:rsidRPr="000460B5">
        <w:rPr>
          <w:rFonts w:ascii="Aptos" w:hAnsi="Aptos" w:cs="Arial"/>
          <w:sz w:val="16"/>
          <w:szCs w:val="16"/>
        </w:rPr>
        <w:t xml:space="preserve"> </w:t>
      </w:r>
      <w:r w:rsidRPr="000460B5">
        <w:rPr>
          <w:rFonts w:ascii="Aptos" w:hAnsi="Aptos" w:cs="Arial"/>
          <w:color w:val="404040" w:themeColor="text1" w:themeTint="BF"/>
          <w:sz w:val="16"/>
          <w:szCs w:val="16"/>
        </w:rPr>
        <w:t>Adenauerstr. 20 A4</w:t>
      </w:r>
      <w:r w:rsidRPr="000460B5">
        <w:rPr>
          <w:rFonts w:ascii="Aptos" w:hAnsi="Aptos" w:cs="Arial"/>
          <w:sz w:val="16"/>
          <w:szCs w:val="16"/>
        </w:rPr>
        <w:t xml:space="preserve"> </w:t>
      </w:r>
      <w:r w:rsidR="00B33A40" w:rsidRPr="000460B5">
        <w:rPr>
          <w:rFonts w:ascii="Aptos" w:hAnsi="Aptos" w:cs="Arial"/>
          <w:b/>
          <w:color w:val="1064AD"/>
          <w:sz w:val="16"/>
          <w:szCs w:val="16"/>
        </w:rPr>
        <w:t>•</w:t>
      </w:r>
      <w:r w:rsidRPr="000460B5">
        <w:rPr>
          <w:rFonts w:ascii="Aptos" w:hAnsi="Aptos" w:cs="Arial"/>
          <w:sz w:val="16"/>
          <w:szCs w:val="16"/>
        </w:rPr>
        <w:t xml:space="preserve"> </w:t>
      </w:r>
      <w:r w:rsidRPr="000460B5">
        <w:rPr>
          <w:rFonts w:ascii="Aptos" w:hAnsi="Aptos" w:cs="Arial"/>
          <w:color w:val="404040" w:themeColor="text1" w:themeTint="BF"/>
          <w:sz w:val="16"/>
          <w:szCs w:val="16"/>
        </w:rPr>
        <w:t>D-52146 Würsele</w:t>
      </w:r>
      <w:r w:rsidR="006C629A" w:rsidRPr="000460B5">
        <w:rPr>
          <w:rFonts w:ascii="Aptos" w:hAnsi="Aptos" w:cs="Arial"/>
          <w:color w:val="404040" w:themeColor="text1" w:themeTint="BF"/>
          <w:sz w:val="16"/>
          <w:szCs w:val="16"/>
        </w:rPr>
        <w:t>n</w:t>
      </w:r>
    </w:p>
    <w:p w14:paraId="11FA063C" w14:textId="77777777" w:rsidR="006C629A" w:rsidRPr="000460B5" w:rsidRDefault="006C629A" w:rsidP="00F91217">
      <w:pPr>
        <w:spacing w:line="276" w:lineRule="auto"/>
        <w:rPr>
          <w:rFonts w:ascii="Aptos" w:hAnsi="Aptos" w:cs="Arial"/>
          <w:color w:val="404040" w:themeColor="text1" w:themeTint="BF"/>
          <w:sz w:val="20"/>
          <w:szCs w:val="20"/>
        </w:rPr>
      </w:pPr>
    </w:p>
    <w:p w14:paraId="3FCDEE7C" w14:textId="1329BB4F" w:rsidR="006A1DBE" w:rsidRPr="000460B5" w:rsidRDefault="006B77D5" w:rsidP="00F91217">
      <w:pPr>
        <w:tabs>
          <w:tab w:val="left" w:pos="2260"/>
        </w:tabs>
        <w:spacing w:line="276" w:lineRule="auto"/>
        <w:rPr>
          <w:rFonts w:ascii="Aptos" w:hAnsi="Aptos" w:cs="Arial"/>
          <w:color w:val="000000" w:themeColor="text1"/>
          <w:sz w:val="20"/>
          <w:szCs w:val="20"/>
        </w:rPr>
      </w:pPr>
      <w:r w:rsidRPr="000460B5">
        <w:rPr>
          <w:rFonts w:ascii="Aptos" w:hAnsi="Aptos" w:cs="Arial"/>
          <w:color w:val="000000" w:themeColor="text1"/>
          <w:sz w:val="20"/>
          <w:szCs w:val="20"/>
        </w:rPr>
        <w:t xml:space="preserve">Pressemitteilung </w:t>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r>
      <w:r w:rsidRPr="000460B5">
        <w:rPr>
          <w:rFonts w:ascii="Aptos" w:hAnsi="Aptos" w:cs="Arial"/>
          <w:color w:val="000000" w:themeColor="text1"/>
          <w:sz w:val="20"/>
          <w:szCs w:val="20"/>
        </w:rPr>
        <w:tab/>
        <w:t xml:space="preserve">Würselen, den </w:t>
      </w:r>
      <w:r w:rsidR="000460B5" w:rsidRPr="000460B5">
        <w:rPr>
          <w:rFonts w:ascii="Aptos" w:hAnsi="Aptos" w:cs="Arial"/>
          <w:color w:val="000000" w:themeColor="text1"/>
          <w:sz w:val="20"/>
          <w:szCs w:val="20"/>
        </w:rPr>
        <w:t>27</w:t>
      </w:r>
      <w:r w:rsidRPr="000460B5">
        <w:rPr>
          <w:rFonts w:ascii="Aptos" w:hAnsi="Aptos" w:cs="Arial"/>
          <w:color w:val="000000" w:themeColor="text1"/>
          <w:sz w:val="20"/>
          <w:szCs w:val="20"/>
        </w:rPr>
        <w:t>.0</w:t>
      </w:r>
      <w:r w:rsidR="000460B5" w:rsidRPr="000460B5">
        <w:rPr>
          <w:rFonts w:ascii="Aptos" w:hAnsi="Aptos" w:cs="Arial"/>
          <w:color w:val="000000" w:themeColor="text1"/>
          <w:sz w:val="20"/>
          <w:szCs w:val="20"/>
        </w:rPr>
        <w:t>2</w:t>
      </w:r>
      <w:r w:rsidRPr="000460B5">
        <w:rPr>
          <w:rFonts w:ascii="Aptos" w:hAnsi="Aptos" w:cs="Arial"/>
          <w:color w:val="000000" w:themeColor="text1"/>
          <w:sz w:val="20"/>
          <w:szCs w:val="20"/>
        </w:rPr>
        <w:t>.202</w:t>
      </w:r>
      <w:r w:rsidR="00D10A58" w:rsidRPr="000460B5">
        <w:rPr>
          <w:rFonts w:ascii="Aptos" w:hAnsi="Aptos" w:cs="Arial"/>
          <w:color w:val="000000" w:themeColor="text1"/>
          <w:sz w:val="20"/>
          <w:szCs w:val="20"/>
        </w:rPr>
        <w:t>6</w:t>
      </w:r>
    </w:p>
    <w:p w14:paraId="07AD82FA" w14:textId="77777777" w:rsidR="000460B5" w:rsidRPr="000460B5" w:rsidRDefault="000460B5" w:rsidP="00F91217">
      <w:pPr>
        <w:tabs>
          <w:tab w:val="left" w:pos="2260"/>
        </w:tabs>
        <w:spacing w:line="276" w:lineRule="auto"/>
        <w:rPr>
          <w:rFonts w:ascii="Aptos" w:hAnsi="Aptos" w:cs="Arial"/>
          <w:color w:val="000000" w:themeColor="text1"/>
          <w:sz w:val="20"/>
          <w:szCs w:val="20"/>
        </w:rPr>
      </w:pPr>
    </w:p>
    <w:p w14:paraId="284A09D8" w14:textId="77777777" w:rsidR="000460B5" w:rsidRPr="000460B5" w:rsidRDefault="000460B5" w:rsidP="000460B5">
      <w:pPr>
        <w:rPr>
          <w:rFonts w:ascii="Aptos" w:hAnsi="Aptos"/>
          <w:b/>
          <w:bCs/>
          <w:sz w:val="28"/>
          <w:szCs w:val="28"/>
        </w:rPr>
      </w:pPr>
      <w:r w:rsidRPr="000460B5">
        <w:rPr>
          <w:rFonts w:ascii="Aptos" w:hAnsi="Aptos"/>
          <w:b/>
          <w:bCs/>
          <w:sz w:val="28"/>
          <w:szCs w:val="28"/>
        </w:rPr>
        <w:t xml:space="preserve">Qualität beim CFK-Fräsen steigt mit den Fertigungsansprüchen </w:t>
      </w:r>
    </w:p>
    <w:p w14:paraId="0A6F840E" w14:textId="77777777" w:rsidR="000460B5" w:rsidRPr="000460B5" w:rsidRDefault="000460B5" w:rsidP="000460B5">
      <w:pPr>
        <w:rPr>
          <w:rFonts w:ascii="Aptos" w:hAnsi="Aptos"/>
          <w:b/>
          <w:bCs/>
          <w:sz w:val="28"/>
          <w:szCs w:val="28"/>
        </w:rPr>
      </w:pPr>
    </w:p>
    <w:p w14:paraId="3B687990" w14:textId="77777777" w:rsidR="000460B5" w:rsidRDefault="000460B5" w:rsidP="000460B5">
      <w:pPr>
        <w:rPr>
          <w:rFonts w:ascii="Aptos" w:hAnsi="Aptos"/>
        </w:rPr>
      </w:pPr>
      <w:r w:rsidRPr="000460B5">
        <w:rPr>
          <w:rFonts w:ascii="Aptos" w:hAnsi="Aptos"/>
        </w:rPr>
        <w:t>Mehr Prozesssicherheit und Kosteneffizienz für den Flugzeugbau: CemeCon und Hufschmied gestalten gemeinsam neues Werkzeug</w:t>
      </w:r>
    </w:p>
    <w:p w14:paraId="5C568ED1" w14:textId="77777777" w:rsidR="00C234C4" w:rsidRPr="000460B5" w:rsidRDefault="00C234C4" w:rsidP="000460B5">
      <w:pPr>
        <w:rPr>
          <w:rFonts w:ascii="Aptos" w:hAnsi="Aptos"/>
        </w:rPr>
      </w:pPr>
    </w:p>
    <w:p w14:paraId="320C57D7" w14:textId="77777777" w:rsidR="000460B5" w:rsidRPr="000460B5" w:rsidRDefault="000460B5" w:rsidP="000460B5">
      <w:pPr>
        <w:rPr>
          <w:rFonts w:ascii="Aptos" w:hAnsi="Aptos"/>
          <w:i/>
          <w:iCs/>
        </w:rPr>
      </w:pPr>
      <w:r w:rsidRPr="000460B5">
        <w:rPr>
          <w:rFonts w:ascii="Aptos" w:hAnsi="Aptos"/>
          <w:i/>
          <w:iCs/>
        </w:rPr>
        <w:t>Beim Fräsen von kohlefaserverstärkten Kunststoffen fordert vor allem die Luftfahrtindustrie maximale Qualität der bearbeiteten Oberflächen und</w:t>
      </w:r>
      <w:r w:rsidRPr="000460B5">
        <w:rPr>
          <w:rFonts w:ascii="Aptos" w:hAnsi="Aptos"/>
        </w:rPr>
        <w:t xml:space="preserve"> </w:t>
      </w:r>
      <w:r w:rsidRPr="000460B5">
        <w:rPr>
          <w:rFonts w:ascii="Aptos" w:hAnsi="Aptos"/>
          <w:i/>
          <w:iCs/>
        </w:rPr>
        <w:t>höchste Prozesssicherheit. Die Firmen Hufschmied Zerspanungssysteme GmbH und CemeCon setzen jetzt in enger Zusammenarbeit</w:t>
      </w:r>
      <w:r w:rsidRPr="000460B5" w:rsidDel="00F74808">
        <w:rPr>
          <w:rFonts w:ascii="Aptos" w:hAnsi="Aptos"/>
          <w:i/>
          <w:iCs/>
        </w:rPr>
        <w:t xml:space="preserve"> </w:t>
      </w:r>
      <w:r w:rsidRPr="000460B5">
        <w:rPr>
          <w:rFonts w:ascii="Aptos" w:hAnsi="Aptos"/>
          <w:i/>
          <w:iCs/>
        </w:rPr>
        <w:t>neue Maßstäbe für diese wichtige Zukunftsbranche. Ein gemeinschaftlich entwickeltes Premiumwerkzeug vereint Geometrie, Substrat und Diamantbeschichtung zu einer optimalen Lösung.</w:t>
      </w:r>
    </w:p>
    <w:p w14:paraId="2517B71D" w14:textId="77777777" w:rsidR="000460B5" w:rsidRPr="000460B5" w:rsidRDefault="000460B5" w:rsidP="000460B5">
      <w:pPr>
        <w:rPr>
          <w:rFonts w:ascii="Aptos" w:hAnsi="Aptos"/>
          <w:i/>
          <w:iCs/>
        </w:rPr>
      </w:pPr>
    </w:p>
    <w:p w14:paraId="1E92945F" w14:textId="77777777" w:rsidR="000460B5" w:rsidRDefault="000460B5" w:rsidP="000460B5">
      <w:pPr>
        <w:rPr>
          <w:rFonts w:ascii="Aptos" w:hAnsi="Aptos"/>
        </w:rPr>
      </w:pPr>
      <w:r w:rsidRPr="000460B5">
        <w:rPr>
          <w:rFonts w:ascii="Aptos" w:hAnsi="Aptos"/>
        </w:rPr>
        <w:t>Die Bearbeitung der insbesondere für den Leichtbau so überaus vorteilhaften kohlefaserverstärkten Kunststoffe, kurz CFK, gehört zu den größten Herausforderungen in der Zerspanungsindustrie. Im Flugzeugbau werden nochmals anspruchsvollere Varianten des Verbundmaterials eingesetzt. Zugleich herrscht dort ein absoluter Fokus auf maximale Bauteilqualität, der Kompromisse gänzlich verbietet und höchste Leistung der eingesetzten Fräswerkzeuge fordert. Denn die hochfesten Fasern müssen – trotz ihrer unterschiedlichen Ausrichtungen innerhalb der Matrix – sauber getrennt werden. Ansonsten entstehen Faserüberstände oder Delaminationen, die mindestens ein aufwendiges manuelles Nachbearbeiten erforderlich machen.</w:t>
      </w:r>
    </w:p>
    <w:p w14:paraId="45DB416D" w14:textId="77777777" w:rsidR="00F32A46" w:rsidRPr="000460B5" w:rsidRDefault="00F32A46" w:rsidP="000460B5">
      <w:pPr>
        <w:rPr>
          <w:rFonts w:ascii="Aptos" w:hAnsi="Aptos"/>
        </w:rPr>
      </w:pPr>
    </w:p>
    <w:p w14:paraId="7852BC00" w14:textId="749C9C2A" w:rsidR="000460B5" w:rsidRDefault="000460B5" w:rsidP="000460B5">
      <w:pPr>
        <w:rPr>
          <w:rFonts w:ascii="Aptos" w:hAnsi="Aptos"/>
        </w:rPr>
      </w:pPr>
      <w:r w:rsidRPr="000460B5">
        <w:rPr>
          <w:rFonts w:ascii="Aptos" w:hAnsi="Aptos"/>
        </w:rPr>
        <w:t>Vor allem die Fertigung großer Flugzeugteile, wie etwa Schalen bzw. Segmente für den Flugzeugrumpf, stellt Flugzeugbauer und Zulieferer vor eine ganz spezifische Problematik: Die Wandstärken liegen hier oft zwischen wenigen Millimetern und mehreren Zentimetern. An den Übergängen wirken enorme Querkräfte auf das Fräswerkzeug. Im schlimmsten Fall kann es brechen und Bruchstücke können in das Bauteilinnere gelangen –Produktionsunterbrechungen oder sogar der Verlust ganzer Bauteile wären die kostenintensiven Folgen. Der Einsatz von Kupfergewebe als Blitzschutz stellt eine weitere Herausforderung bei der Zerspanung dar. Ziel ist eine nacharbeitsfreie Bauteilkante – ohne Kupfer-Überstände.</w:t>
      </w:r>
    </w:p>
    <w:p w14:paraId="7FCC4241" w14:textId="77777777" w:rsidR="00F32A46" w:rsidRPr="000460B5" w:rsidRDefault="00F32A46" w:rsidP="000460B5">
      <w:pPr>
        <w:rPr>
          <w:rFonts w:ascii="Aptos" w:hAnsi="Aptos"/>
        </w:rPr>
      </w:pPr>
    </w:p>
    <w:p w14:paraId="190354BF" w14:textId="77777777" w:rsidR="000460B5" w:rsidRPr="000460B5" w:rsidRDefault="000460B5" w:rsidP="000460B5">
      <w:pPr>
        <w:rPr>
          <w:rFonts w:ascii="Aptos" w:hAnsi="Aptos"/>
        </w:rPr>
      </w:pPr>
      <w:r w:rsidRPr="000460B5">
        <w:rPr>
          <w:rFonts w:ascii="Aptos" w:hAnsi="Aptos"/>
        </w:rPr>
        <w:t xml:space="preserve">Genau diesen Herausforderungen haben sich die Entwicklungspartner Hufschmied und CemeCon gemeinsam gestellt. Der bayrische Werkzeughersteller und der Beschichtungsspezialist gestalteten in Teamarbeit ein neues Fräswerkzeug, das die Prozesssicherheit beim CFK-Fräsen signifikant erhöht und dessen Standzeit zugleich </w:t>
      </w:r>
      <w:r w:rsidRPr="000460B5">
        <w:rPr>
          <w:rFonts w:ascii="Aptos" w:hAnsi="Aptos"/>
        </w:rPr>
        <w:lastRenderedPageBreak/>
        <w:t>gegenüber anwendungsgleichen Werkzeugen um mehr als 50 Prozent verlängert werden konnte.</w:t>
      </w:r>
    </w:p>
    <w:p w14:paraId="2669659A" w14:textId="77777777" w:rsidR="000460B5" w:rsidRPr="000460B5" w:rsidRDefault="000460B5" w:rsidP="000460B5">
      <w:pPr>
        <w:rPr>
          <w:rFonts w:ascii="Aptos" w:hAnsi="Aptos"/>
        </w:rPr>
      </w:pPr>
    </w:p>
    <w:p w14:paraId="5CD36295" w14:textId="77777777" w:rsidR="000460B5" w:rsidRPr="000460B5" w:rsidRDefault="000460B5" w:rsidP="000460B5">
      <w:pPr>
        <w:rPr>
          <w:rFonts w:ascii="Aptos" w:hAnsi="Aptos"/>
          <w:b/>
          <w:bCs/>
        </w:rPr>
      </w:pPr>
    </w:p>
    <w:p w14:paraId="2FD6E9E5" w14:textId="64A659E4" w:rsidR="000460B5" w:rsidRPr="000460B5" w:rsidRDefault="000460B5" w:rsidP="000460B5">
      <w:pPr>
        <w:rPr>
          <w:rFonts w:ascii="Aptos" w:hAnsi="Aptos"/>
          <w:b/>
          <w:bCs/>
        </w:rPr>
      </w:pPr>
      <w:r w:rsidRPr="000460B5">
        <w:rPr>
          <w:rFonts w:ascii="Aptos" w:hAnsi="Aptos"/>
          <w:b/>
          <w:bCs/>
        </w:rPr>
        <w:t>Strukturierter Weg zum neuen Premiumwerkzeug</w:t>
      </w:r>
    </w:p>
    <w:p w14:paraId="62D7CD1B" w14:textId="77777777" w:rsidR="000460B5" w:rsidRDefault="000460B5" w:rsidP="000460B5">
      <w:pPr>
        <w:rPr>
          <w:rFonts w:ascii="Aptos" w:hAnsi="Aptos"/>
        </w:rPr>
      </w:pPr>
      <w:r w:rsidRPr="000460B5">
        <w:rPr>
          <w:rFonts w:ascii="Aptos" w:hAnsi="Aptos"/>
        </w:rPr>
        <w:t>„Unsere Kunden aus der Luftfahrtindustrie betonen es im Austausch immer wieder: Bei der Bearbeitung von Bauteilen aus Faserverbundwerkstoffen hat die Prozesssicherheit oberste Priorität, da selbst kleinste Bauteilabweichungen sehr teuer werden können. Das hat den Ehrgeiz in uns geweckt, Anwender in diesem Bereich mit einer deutlich verbesserten Lösung zu überzeugen“, sagt Fabian Lindinger, Leiter Anwendungstechnik bei Hufschmied. Die Basis für den richtungsweisenden HEXACUT</w:t>
      </w:r>
      <w:bookmarkStart w:id="0" w:name="_Hlk207100518"/>
      <w:r w:rsidRPr="000460B5">
        <w:rPr>
          <w:rFonts w:ascii="Aptos" w:hAnsi="Aptos"/>
        </w:rPr>
        <w:t>®</w:t>
      </w:r>
      <w:bookmarkEnd w:id="0"/>
      <w:r w:rsidRPr="000460B5">
        <w:rPr>
          <w:rFonts w:ascii="Aptos" w:hAnsi="Aptos"/>
        </w:rPr>
        <w:t xml:space="preserve"> 058-Fräser speziell für Flugzeugbauteile aus CFK war gelegt.</w:t>
      </w:r>
    </w:p>
    <w:p w14:paraId="33D8E736" w14:textId="77777777" w:rsidR="00F32A46" w:rsidRPr="000460B5" w:rsidRDefault="00F32A46" w:rsidP="000460B5">
      <w:pPr>
        <w:rPr>
          <w:rFonts w:ascii="Aptos" w:hAnsi="Aptos"/>
        </w:rPr>
      </w:pPr>
    </w:p>
    <w:p w14:paraId="0BE479A0" w14:textId="77777777" w:rsidR="000460B5" w:rsidRPr="000460B5" w:rsidRDefault="000460B5" w:rsidP="000460B5">
      <w:pPr>
        <w:rPr>
          <w:rFonts w:ascii="Aptos" w:hAnsi="Aptos"/>
        </w:rPr>
      </w:pPr>
      <w:r w:rsidRPr="000460B5">
        <w:rPr>
          <w:rFonts w:ascii="Aptos" w:hAnsi="Aptos"/>
        </w:rPr>
        <w:t xml:space="preserve">Auf dem Weg dorthin wurde im Entwicklungszentrum von Hufschmied in der Nähe von Augsburg zunächst die bestehende Werkzeuggeometrie neu hinterfragt und überarbeitet. Dabei sollte das neue Werkzeug neben der optimalen Prozesssicherheit noch einem weiteren Anspruch gerecht werden: Die Schnittqualität muss über eine möglichst lange Standzeit gewährleistet bleiben. </w:t>
      </w:r>
    </w:p>
    <w:p w14:paraId="41496C20" w14:textId="77777777" w:rsidR="000460B5" w:rsidRPr="000460B5" w:rsidRDefault="000460B5" w:rsidP="000460B5">
      <w:pPr>
        <w:rPr>
          <w:rFonts w:ascii="Aptos" w:hAnsi="Aptos"/>
        </w:rPr>
      </w:pPr>
    </w:p>
    <w:p w14:paraId="19986D37" w14:textId="77777777" w:rsidR="000460B5" w:rsidRPr="000460B5" w:rsidRDefault="000460B5" w:rsidP="000460B5">
      <w:pPr>
        <w:rPr>
          <w:rFonts w:ascii="Aptos" w:hAnsi="Aptos"/>
        </w:rPr>
      </w:pPr>
    </w:p>
    <w:p w14:paraId="571AA96B" w14:textId="77777777" w:rsidR="000460B5" w:rsidRPr="000460B5" w:rsidRDefault="000460B5" w:rsidP="000460B5">
      <w:pPr>
        <w:rPr>
          <w:rFonts w:ascii="Aptos" w:hAnsi="Aptos"/>
          <w:b/>
          <w:bCs/>
        </w:rPr>
      </w:pPr>
      <w:r w:rsidRPr="000460B5">
        <w:rPr>
          <w:rFonts w:ascii="Aptos" w:hAnsi="Aptos"/>
          <w:b/>
          <w:bCs/>
        </w:rPr>
        <w:t>Perfekte Abstimmung der Werkzeugparameter</w:t>
      </w:r>
    </w:p>
    <w:p w14:paraId="34E253D9" w14:textId="77777777" w:rsidR="000460B5" w:rsidRDefault="000460B5" w:rsidP="000460B5">
      <w:pPr>
        <w:rPr>
          <w:rFonts w:ascii="Aptos" w:hAnsi="Aptos"/>
        </w:rPr>
      </w:pPr>
      <w:r w:rsidRPr="000460B5">
        <w:rPr>
          <w:rFonts w:ascii="Aptos" w:hAnsi="Aptos"/>
        </w:rPr>
        <w:t xml:space="preserve">Im weiteren Prozess zeigte sich, wie eine starke Partnerschaft im Hinblick auf Innovationstechnologie den Unterschied ausmachen kann: Denn essenziell für </w:t>
      </w:r>
      <w:bookmarkStart w:id="1" w:name="_Hlk211601383"/>
      <w:r w:rsidRPr="000460B5">
        <w:rPr>
          <w:rFonts w:ascii="Aptos" w:hAnsi="Aptos"/>
        </w:rPr>
        <w:t xml:space="preserve">ein ideales Gesamtergebnis </w:t>
      </w:r>
      <w:bookmarkEnd w:id="1"/>
      <w:r w:rsidRPr="000460B5">
        <w:rPr>
          <w:rFonts w:ascii="Aptos" w:hAnsi="Aptos"/>
        </w:rPr>
        <w:t>war natürlich auch die angepasste Beschichtung, die auf die von Hufschmied ausgearbeitete Werkzeuggeometrie und das neuartige Substrat abgestimmt wurde. Dazu spezifizierten die Beschichtungsexperten von CemeCon einen Diamantschichtwerkstoff für das neue Werkzeug, das bereits in den Tests eine absolut herausragende Qualität erreichte. „Es war ausgesprochen faszinierend zu beobachten, wie sich nach und nach die optimale Paarung aus Hartmetallsubstrat und Schichtwerkstoff herauskristallisiert hat“, erinnert sich Javier Fuentes. Der Leiter Entwicklung Beschichtungen und Schneidstoffe bei Hufschmied betont: „Im produktiven Teamwork konnten wir schließlich ein homogenes Verschleißbild erreichen, mit dem wir über die gesamte Werkzeuglebensdauer eine klare, glatte Fräskante auf konstant hohem Niveau erzielen. Und Schichtabplatzungen oder gar Werkzeugbrüche traten in den Produkttests schlicht nicht mehr auf.“</w:t>
      </w:r>
    </w:p>
    <w:p w14:paraId="3A16D731" w14:textId="77777777" w:rsidR="00F32A46" w:rsidRPr="000460B5" w:rsidRDefault="00F32A46" w:rsidP="000460B5">
      <w:pPr>
        <w:rPr>
          <w:rFonts w:ascii="Aptos" w:hAnsi="Aptos"/>
        </w:rPr>
      </w:pPr>
    </w:p>
    <w:p w14:paraId="69B78DD6" w14:textId="77777777" w:rsidR="000460B5" w:rsidRPr="000460B5" w:rsidRDefault="000460B5" w:rsidP="000460B5">
      <w:pPr>
        <w:rPr>
          <w:rFonts w:ascii="Aptos" w:hAnsi="Aptos"/>
        </w:rPr>
      </w:pPr>
      <w:r w:rsidRPr="000460B5">
        <w:rPr>
          <w:rFonts w:ascii="Aptos" w:hAnsi="Aptos"/>
        </w:rPr>
        <w:t xml:space="preserve">Marco Furrer, Sales Manager bei CemeCon, erläutert: „Für das neue Hufschmied-Werkzeug haben wir den bewährten CemeCon Schichtwerkstoff </w:t>
      </w:r>
      <w:proofErr w:type="spellStart"/>
      <w:r w:rsidRPr="000460B5">
        <w:rPr>
          <w:rFonts w:ascii="Aptos" w:hAnsi="Aptos"/>
        </w:rPr>
        <w:t>CCDia®AeroSpeed</w:t>
      </w:r>
      <w:proofErr w:type="spellEnd"/>
      <w:r w:rsidRPr="000460B5">
        <w:rPr>
          <w:rFonts w:ascii="Aptos" w:hAnsi="Aptos"/>
        </w:rPr>
        <w:t>®</w:t>
      </w:r>
      <w:r w:rsidRPr="000460B5" w:rsidDel="00E223A0">
        <w:rPr>
          <w:rFonts w:ascii="Aptos" w:hAnsi="Aptos"/>
        </w:rPr>
        <w:t xml:space="preserve"> </w:t>
      </w:r>
      <w:r w:rsidRPr="000460B5">
        <w:rPr>
          <w:rFonts w:ascii="Aptos" w:hAnsi="Aptos"/>
        </w:rPr>
        <w:t xml:space="preserve">ganz spezifisch angepasst. So konnten wir trotz hoher Schichtdicke eine außergewöhnliche Haftung auf dem von Hufschmied gewählten Hartmetall erreichen. Das überzeugende Ergebnis: Der neue HEXACUT® 058 von Hufschmied ermöglicht Anwendern eine gleichbleibend hohe Schnittqualität, maximale Prozesssicherheit, auch bedingt durch deutlich weniger Vibrationen, und eine signifikant höhere Standzeit. </w:t>
      </w:r>
    </w:p>
    <w:p w14:paraId="05CE0C54" w14:textId="77777777" w:rsidR="000460B5" w:rsidRPr="000460B5" w:rsidRDefault="000460B5" w:rsidP="000460B5">
      <w:pPr>
        <w:rPr>
          <w:rFonts w:ascii="Aptos" w:hAnsi="Aptos"/>
        </w:rPr>
      </w:pPr>
    </w:p>
    <w:p w14:paraId="574042E8" w14:textId="77777777" w:rsidR="000460B5" w:rsidRPr="000460B5" w:rsidRDefault="000460B5" w:rsidP="000460B5">
      <w:pPr>
        <w:rPr>
          <w:rFonts w:ascii="Aptos" w:hAnsi="Aptos"/>
        </w:rPr>
      </w:pPr>
    </w:p>
    <w:p w14:paraId="41C93B0F" w14:textId="77777777" w:rsidR="000460B5" w:rsidRPr="000460B5" w:rsidRDefault="000460B5" w:rsidP="000460B5">
      <w:pPr>
        <w:rPr>
          <w:rFonts w:ascii="Aptos" w:hAnsi="Aptos"/>
          <w:b/>
          <w:bCs/>
        </w:rPr>
      </w:pPr>
      <w:r w:rsidRPr="000460B5">
        <w:rPr>
          <w:rFonts w:ascii="Aptos" w:hAnsi="Aptos"/>
          <w:b/>
          <w:bCs/>
        </w:rPr>
        <w:t>Starke Partner agieren auf Augenhöhe</w:t>
      </w:r>
    </w:p>
    <w:p w14:paraId="5FEB9300" w14:textId="194A412E" w:rsidR="000460B5" w:rsidRDefault="000460B5" w:rsidP="000460B5">
      <w:pPr>
        <w:rPr>
          <w:rFonts w:ascii="Aptos" w:hAnsi="Aptos"/>
        </w:rPr>
      </w:pPr>
      <w:r w:rsidRPr="000460B5">
        <w:rPr>
          <w:rFonts w:ascii="Aptos" w:hAnsi="Aptos"/>
        </w:rPr>
        <w:t xml:space="preserve">Ungemein profitiert hat der gesamte Projektverlauf von der professionellen Zusammenarbeit der Beteiligten, geht die Partnerschaft zwischen Hufschmied und CemeCon doch schon lange weit über eine reine Lieferant-Kunde-Beziehung hinaus. Im engen Schulterschluss erarbeitete man wichtige Details wie Kantenpräparationen, Schneidradien oder Schichtstärke sowie -architektur. „Mit vereinten Kompetenzen konnten wir alle Parameter so lange optimieren, bis wir eine in allen Punkten stimmige Lösung erreicht hatten“, erklärt Michael Woda, Manager Development Diamant bei CemeCon. </w:t>
      </w:r>
    </w:p>
    <w:p w14:paraId="0606845F" w14:textId="77777777" w:rsidR="00F32A46" w:rsidRPr="000460B5" w:rsidRDefault="00F32A46" w:rsidP="000460B5">
      <w:pPr>
        <w:rPr>
          <w:rFonts w:ascii="Aptos" w:hAnsi="Aptos"/>
        </w:rPr>
      </w:pPr>
    </w:p>
    <w:p w14:paraId="6B735E0F" w14:textId="77777777" w:rsidR="000460B5" w:rsidRDefault="000460B5" w:rsidP="000460B5">
      <w:pPr>
        <w:rPr>
          <w:rFonts w:ascii="Aptos" w:hAnsi="Aptos"/>
        </w:rPr>
      </w:pPr>
      <w:r w:rsidRPr="000460B5">
        <w:rPr>
          <w:rFonts w:ascii="Aptos" w:hAnsi="Aptos"/>
        </w:rPr>
        <w:t>Auch in der Serienfertigung des HEXACUT® 058 arbeiten die Unternehmen weiter zusammen. Die Premiumfräser des neuen Typs werden am CemeCon Hauptsitz in Würselen, im weltweit größten Diamantbeschichtungszentrum, beschichtet und einer umfassenden Qualitätskontrolle unterzogen. Unabhängig davon werden von Hufschmied relevante Kriterien, wie etwa die homogene Schichtdickenverteilung, noch einmal geprüft – für die Endkunden bedeutet das ein zusätzliches Plus an Prozesssicherheit.</w:t>
      </w:r>
    </w:p>
    <w:p w14:paraId="7B322521" w14:textId="77777777" w:rsidR="00F32A46" w:rsidRPr="000460B5" w:rsidRDefault="00F32A46" w:rsidP="000460B5">
      <w:pPr>
        <w:rPr>
          <w:rFonts w:ascii="Aptos" w:hAnsi="Aptos"/>
        </w:rPr>
      </w:pPr>
    </w:p>
    <w:p w14:paraId="43EC5757" w14:textId="77777777" w:rsidR="000460B5" w:rsidRPr="000460B5" w:rsidRDefault="000460B5" w:rsidP="000460B5">
      <w:pPr>
        <w:rPr>
          <w:rFonts w:ascii="Aptos" w:hAnsi="Aptos"/>
        </w:rPr>
      </w:pPr>
      <w:r w:rsidRPr="000460B5">
        <w:rPr>
          <w:rFonts w:ascii="Aptos" w:hAnsi="Aptos"/>
        </w:rPr>
        <w:t>„Dieses Projekt leistet – ebenso wie unsere weiteren, teils schon langjährigen Kooperationen mit CemeCon – einen wichtigen Beitrag, Hufschmied weltweit weiterhin als Synonym für erstklassige Zerspanungslösungen zu etablieren“, freut sich Geschäftsführerin Christel Hufschmied über den Entwicklungserfolg. „Das neue Diamantwerkzeug und der gemeinsame Weg mit CemeCon zu seiner Industriereife bringen uns beim Erreichen unserer Ziele nachhaltig weiter.“</w:t>
      </w:r>
    </w:p>
    <w:p w14:paraId="5CDF820A" w14:textId="77777777" w:rsidR="000460B5" w:rsidRPr="000460B5" w:rsidRDefault="000460B5" w:rsidP="000460B5">
      <w:pPr>
        <w:rPr>
          <w:rFonts w:ascii="Aptos" w:hAnsi="Aptos"/>
        </w:rPr>
      </w:pPr>
    </w:p>
    <w:p w14:paraId="058CA6E2" w14:textId="77777777" w:rsidR="000460B5" w:rsidRPr="000460B5" w:rsidRDefault="000460B5" w:rsidP="000460B5">
      <w:pPr>
        <w:rPr>
          <w:rFonts w:ascii="Aptos" w:hAnsi="Aptos"/>
        </w:rPr>
      </w:pPr>
      <w:r w:rsidRPr="000460B5">
        <w:rPr>
          <w:rFonts w:ascii="Aptos" w:hAnsi="Aptos"/>
        </w:rPr>
        <w:t>((Bildunterschrift 058ECO.JPG))</w:t>
      </w:r>
    </w:p>
    <w:p w14:paraId="7FEAD921" w14:textId="77777777" w:rsidR="000460B5" w:rsidRPr="000460B5" w:rsidRDefault="000460B5" w:rsidP="000460B5">
      <w:pPr>
        <w:rPr>
          <w:rFonts w:ascii="Aptos" w:hAnsi="Aptos"/>
        </w:rPr>
      </w:pPr>
      <w:r w:rsidRPr="000460B5">
        <w:rPr>
          <w:rFonts w:ascii="Aptos" w:hAnsi="Aptos"/>
          <w:noProof/>
        </w:rPr>
        <w:drawing>
          <wp:inline distT="0" distB="0" distL="0" distR="0" wp14:anchorId="41A8A06F" wp14:editId="7D1FA441">
            <wp:extent cx="2160000" cy="1215952"/>
            <wp:effectExtent l="0" t="0" r="0" b="3810"/>
            <wp:docPr id="127579728" name="Grafik 1" descr="Ein Bild, das Büroausstattung, Bürobedarf, Kugelschreiber, Markierst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9728" name="Grafik 1" descr="Ein Bild, das Büroausstattung, Bürobedarf, Kugelschreiber, Markierstif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00" cy="1215952"/>
                    </a:xfrm>
                    <a:prstGeom prst="rect">
                      <a:avLst/>
                    </a:prstGeom>
                    <a:noFill/>
                    <a:ln>
                      <a:noFill/>
                    </a:ln>
                  </pic:spPr>
                </pic:pic>
              </a:graphicData>
            </a:graphic>
          </wp:inline>
        </w:drawing>
      </w:r>
    </w:p>
    <w:p w14:paraId="6F98CD8F" w14:textId="77777777" w:rsidR="000460B5" w:rsidRPr="000460B5" w:rsidRDefault="000460B5" w:rsidP="000460B5">
      <w:pPr>
        <w:rPr>
          <w:rFonts w:ascii="Aptos" w:hAnsi="Aptos"/>
        </w:rPr>
      </w:pPr>
      <w:r w:rsidRPr="000460B5">
        <w:rPr>
          <w:rFonts w:ascii="Aptos" w:hAnsi="Aptos"/>
        </w:rPr>
        <w:t>Gemeinsam von Hufschmied und CemeCon entwickelt, überzeugt der neue Fräser HEXACUT® 058 beim Bearbeiten von CFK für den Flugzeugbau mit höchster Prozesssicherheit und überragender Standzeit</w:t>
      </w:r>
    </w:p>
    <w:p w14:paraId="00F2396A" w14:textId="77777777" w:rsidR="000460B5" w:rsidRDefault="000460B5" w:rsidP="000460B5">
      <w:pPr>
        <w:rPr>
          <w:rFonts w:ascii="Aptos" w:hAnsi="Aptos"/>
        </w:rPr>
      </w:pPr>
    </w:p>
    <w:p w14:paraId="66346A63" w14:textId="77777777" w:rsidR="00F32A46" w:rsidRDefault="00F32A46" w:rsidP="000460B5">
      <w:pPr>
        <w:rPr>
          <w:rFonts w:ascii="Aptos" w:hAnsi="Aptos"/>
        </w:rPr>
      </w:pPr>
    </w:p>
    <w:p w14:paraId="192D0B89" w14:textId="77777777" w:rsidR="00F32A46" w:rsidRDefault="00F32A46" w:rsidP="000460B5">
      <w:pPr>
        <w:rPr>
          <w:rFonts w:ascii="Aptos" w:hAnsi="Aptos"/>
        </w:rPr>
      </w:pPr>
    </w:p>
    <w:p w14:paraId="1FBAB0CF" w14:textId="77777777" w:rsidR="00F32A46" w:rsidRDefault="00F32A46" w:rsidP="000460B5">
      <w:pPr>
        <w:rPr>
          <w:rFonts w:ascii="Aptos" w:hAnsi="Aptos"/>
        </w:rPr>
      </w:pPr>
    </w:p>
    <w:p w14:paraId="09E48C96" w14:textId="77777777" w:rsidR="00F32A46" w:rsidRDefault="00F32A46" w:rsidP="000460B5">
      <w:pPr>
        <w:rPr>
          <w:rFonts w:ascii="Aptos" w:hAnsi="Aptos"/>
        </w:rPr>
      </w:pPr>
    </w:p>
    <w:p w14:paraId="22AC09D2" w14:textId="77777777" w:rsidR="00F32A46" w:rsidRDefault="00F32A46" w:rsidP="000460B5">
      <w:pPr>
        <w:rPr>
          <w:rFonts w:ascii="Aptos" w:hAnsi="Aptos"/>
        </w:rPr>
      </w:pPr>
    </w:p>
    <w:p w14:paraId="7E3B3F3F" w14:textId="77777777" w:rsidR="00F32A46" w:rsidRDefault="00F32A46" w:rsidP="000460B5">
      <w:pPr>
        <w:rPr>
          <w:rFonts w:ascii="Aptos" w:hAnsi="Aptos"/>
        </w:rPr>
      </w:pPr>
    </w:p>
    <w:p w14:paraId="225B0439" w14:textId="77777777" w:rsidR="00F32A46" w:rsidRDefault="00F32A46" w:rsidP="000460B5">
      <w:pPr>
        <w:rPr>
          <w:rFonts w:ascii="Aptos" w:hAnsi="Aptos"/>
        </w:rPr>
      </w:pPr>
    </w:p>
    <w:p w14:paraId="45DBA806" w14:textId="77777777" w:rsidR="00F32A46" w:rsidRDefault="00F32A46" w:rsidP="000460B5">
      <w:pPr>
        <w:rPr>
          <w:rFonts w:ascii="Aptos" w:hAnsi="Aptos"/>
        </w:rPr>
      </w:pPr>
    </w:p>
    <w:p w14:paraId="6FC84820" w14:textId="77777777" w:rsidR="000460B5" w:rsidRPr="000460B5" w:rsidRDefault="000460B5" w:rsidP="000460B5">
      <w:pPr>
        <w:rPr>
          <w:rFonts w:ascii="Aptos" w:hAnsi="Aptos"/>
        </w:rPr>
      </w:pPr>
      <w:r w:rsidRPr="000460B5">
        <w:rPr>
          <w:rFonts w:ascii="Aptos" w:hAnsi="Aptos"/>
        </w:rPr>
        <w:lastRenderedPageBreak/>
        <w:t>((Bildunterschrift Faktor 1000 koax.jpg))</w:t>
      </w:r>
    </w:p>
    <w:p w14:paraId="7183E8A9" w14:textId="77777777" w:rsidR="000460B5" w:rsidRPr="000460B5" w:rsidRDefault="000460B5" w:rsidP="000460B5">
      <w:pPr>
        <w:rPr>
          <w:rFonts w:ascii="Aptos" w:hAnsi="Aptos"/>
        </w:rPr>
      </w:pPr>
      <w:r w:rsidRPr="000460B5">
        <w:rPr>
          <w:rFonts w:ascii="Aptos" w:hAnsi="Aptos"/>
          <w:noProof/>
        </w:rPr>
        <w:drawing>
          <wp:inline distT="0" distB="0" distL="0" distR="0" wp14:anchorId="41ED3AF6" wp14:editId="44FBD831">
            <wp:extent cx="2160000" cy="1620714"/>
            <wp:effectExtent l="0" t="0" r="0" b="0"/>
            <wp:docPr id="166789401" name="Grafik 3" descr="Ein Bild, das Grau, Stoff,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9401" name="Grafik 3" descr="Ein Bild, das Grau, Stoff, Screenshot, Muster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620714"/>
                    </a:xfrm>
                    <a:prstGeom prst="rect">
                      <a:avLst/>
                    </a:prstGeom>
                    <a:noFill/>
                    <a:ln>
                      <a:noFill/>
                    </a:ln>
                  </pic:spPr>
                </pic:pic>
              </a:graphicData>
            </a:graphic>
          </wp:inline>
        </w:drawing>
      </w:r>
    </w:p>
    <w:p w14:paraId="6C81911B" w14:textId="77777777" w:rsidR="000460B5" w:rsidRPr="000460B5" w:rsidRDefault="000460B5" w:rsidP="000460B5">
      <w:pPr>
        <w:rPr>
          <w:rFonts w:ascii="Aptos" w:hAnsi="Aptos"/>
        </w:rPr>
      </w:pPr>
      <w:r w:rsidRPr="000460B5">
        <w:rPr>
          <w:rFonts w:ascii="Aptos" w:hAnsi="Aptos"/>
        </w:rPr>
        <w:t>Die für das neue Premiumwerkzeug angepasste Diamantbeschichtung – hier in 1.000-facher Vergrößerung – sorgt für ein sehr homogenes Verschleißbild und gewährleistet eine klare, glatte Schnittkante auf konstant hohem Niveau über die gesamte Werkzeuglebensdauer</w:t>
      </w:r>
    </w:p>
    <w:p w14:paraId="5A8AA717" w14:textId="77777777" w:rsidR="00273AFF" w:rsidRPr="000460B5" w:rsidRDefault="00273AFF" w:rsidP="00F57816">
      <w:pPr>
        <w:rPr>
          <w:rFonts w:ascii="Aptos" w:hAnsi="Aptos"/>
        </w:rPr>
      </w:pPr>
    </w:p>
    <w:p w14:paraId="13C5EDAB" w14:textId="77777777" w:rsidR="00273AFF" w:rsidRPr="000460B5" w:rsidRDefault="00273AFF" w:rsidP="00F57816">
      <w:pPr>
        <w:rPr>
          <w:rFonts w:ascii="Aptos" w:hAnsi="Aptos"/>
        </w:rPr>
      </w:pPr>
    </w:p>
    <w:p w14:paraId="6D909932" w14:textId="77777777" w:rsidR="00273AFF" w:rsidRPr="000460B5" w:rsidRDefault="00273AFF" w:rsidP="00F57816">
      <w:pPr>
        <w:rPr>
          <w:rFonts w:ascii="Aptos" w:hAnsi="Aptos"/>
        </w:rPr>
      </w:pPr>
    </w:p>
    <w:p w14:paraId="4D4C2199" w14:textId="430AFD95" w:rsidR="001E0AA2" w:rsidRPr="000460B5" w:rsidRDefault="006B77D5" w:rsidP="00D10A58">
      <w:pPr>
        <w:rPr>
          <w:rFonts w:ascii="Aptos" w:hAnsi="Aptos"/>
          <w:b/>
          <w:bCs/>
          <w:sz w:val="28"/>
          <w:szCs w:val="28"/>
        </w:rPr>
      </w:pPr>
      <w:r w:rsidRPr="000460B5">
        <w:rPr>
          <w:rFonts w:ascii="Aptos" w:hAnsi="Aptos"/>
          <w:b/>
          <w:bCs/>
          <w:sz w:val="28"/>
          <w:szCs w:val="28"/>
        </w:rPr>
        <w:t>Über die CemeCon AG</w:t>
      </w:r>
    </w:p>
    <w:p w14:paraId="31565926" w14:textId="77777777" w:rsidR="00D10A58" w:rsidRPr="000460B5" w:rsidRDefault="00D10A58" w:rsidP="00D10A58">
      <w:pPr>
        <w:rPr>
          <w:rFonts w:ascii="Aptos" w:hAnsi="Aptos"/>
        </w:rPr>
      </w:pPr>
    </w:p>
    <w:p w14:paraId="3F27B0E0" w14:textId="3FF81087" w:rsidR="006B77D5" w:rsidRPr="000460B5" w:rsidRDefault="006B77D5" w:rsidP="00F91217">
      <w:pPr>
        <w:tabs>
          <w:tab w:val="left" w:pos="2260"/>
        </w:tabs>
        <w:spacing w:line="276" w:lineRule="auto"/>
        <w:rPr>
          <w:rFonts w:ascii="Aptos" w:hAnsi="Aptos"/>
        </w:rPr>
      </w:pPr>
      <w:r w:rsidRPr="000460B5">
        <w:rPr>
          <w:rFonts w:ascii="Aptos" w:hAnsi="Aptos"/>
        </w:rPr>
        <w:t xml:space="preserve">CemeCon ist Weltmarktführer in der Diamant-Beschichtung und Technologieführer in der PVD- und vor allem </w:t>
      </w:r>
      <w:proofErr w:type="spellStart"/>
      <w:r w:rsidRPr="000460B5">
        <w:rPr>
          <w:rFonts w:ascii="Aptos" w:hAnsi="Aptos"/>
        </w:rPr>
        <w:t>HiPIMS</w:t>
      </w:r>
      <w:proofErr w:type="spellEnd"/>
      <w:r w:rsidRPr="000460B5">
        <w:rPr>
          <w:rFonts w:ascii="Aptos" w:hAnsi="Aptos"/>
        </w:rPr>
        <w:t>-Beschichtung von Präzisions-</w:t>
      </w:r>
      <w:proofErr w:type="spellStart"/>
      <w:r w:rsidRPr="000460B5">
        <w:rPr>
          <w:rFonts w:ascii="Aptos" w:hAnsi="Aptos"/>
        </w:rPr>
        <w:t>Zerspanwerkzeugen</w:t>
      </w:r>
      <w:proofErr w:type="spellEnd"/>
      <w:r w:rsidRPr="000460B5">
        <w:rPr>
          <w:rFonts w:ascii="Aptos" w:hAnsi="Aptos"/>
        </w:rPr>
        <w:t>. Die für Premium-Werkzeuge erforderlichen</w:t>
      </w:r>
      <w:r w:rsidR="00FE1D56" w:rsidRPr="000460B5">
        <w:rPr>
          <w:rFonts w:ascii="Aptos" w:hAnsi="Aptos"/>
        </w:rPr>
        <w:t xml:space="preserve"> </w:t>
      </w:r>
      <w:r w:rsidRPr="000460B5">
        <w:rPr>
          <w:rFonts w:ascii="Aptos" w:hAnsi="Aptos"/>
        </w:rPr>
        <w:t>Schichtwerkstoffe werden in den von CemeCon entwickelten Beschichtungsanlagen hergestellt.</w:t>
      </w:r>
      <w:r w:rsidR="00F57816" w:rsidRPr="000460B5">
        <w:rPr>
          <w:rFonts w:ascii="Aptos" w:hAnsi="Aptos"/>
        </w:rPr>
        <w:t xml:space="preserve"> </w:t>
      </w:r>
      <w:r w:rsidRPr="000460B5">
        <w:rPr>
          <w:rFonts w:ascii="Aptos" w:hAnsi="Aptos"/>
        </w:rPr>
        <w:t>Kunden nehmen die Kompetenzen sowohl im Beschichtungsservice als für die Inhouse</w:t>
      </w:r>
      <w:r w:rsidR="00F57816" w:rsidRPr="000460B5">
        <w:rPr>
          <w:rFonts w:ascii="Aptos" w:hAnsi="Aptos"/>
        </w:rPr>
        <w:t xml:space="preserve"> </w:t>
      </w:r>
      <w:r w:rsidRPr="000460B5">
        <w:rPr>
          <w:rFonts w:ascii="Aptos" w:hAnsi="Aptos"/>
        </w:rPr>
        <w:t>Beschichtung in der</w:t>
      </w:r>
      <w:r w:rsidR="00F57816" w:rsidRPr="000460B5">
        <w:rPr>
          <w:rFonts w:ascii="Aptos" w:hAnsi="Aptos"/>
        </w:rPr>
        <w:t xml:space="preserve"> </w:t>
      </w:r>
      <w:r w:rsidRPr="000460B5">
        <w:rPr>
          <w:rFonts w:ascii="Aptos" w:hAnsi="Aptos"/>
        </w:rPr>
        <w:t>eigenen Fertigung in Anspruch. Weltweit nutzen namhafte Werkzeughersteller die Technologie und das Expertenwissen von CemeCon für ihren eigenen Wettbewerbsvorsprung und zur Erschließung neuer Geschäftsfelder.</w:t>
      </w:r>
    </w:p>
    <w:p w14:paraId="43A6149B" w14:textId="312AEDC6" w:rsidR="006B77D5" w:rsidRPr="000460B5" w:rsidRDefault="006B77D5" w:rsidP="00F91217">
      <w:pPr>
        <w:tabs>
          <w:tab w:val="left" w:pos="2260"/>
        </w:tabs>
        <w:spacing w:line="276" w:lineRule="auto"/>
        <w:rPr>
          <w:rFonts w:ascii="Aptos" w:hAnsi="Aptos"/>
        </w:rPr>
      </w:pPr>
      <w:r w:rsidRPr="000460B5">
        <w:rPr>
          <w:rFonts w:ascii="Aptos" w:hAnsi="Aptos"/>
        </w:rPr>
        <w:t xml:space="preserve">CemeCon hat die Zukunftstechnologie </w:t>
      </w:r>
      <w:proofErr w:type="spellStart"/>
      <w:r w:rsidRPr="000460B5">
        <w:rPr>
          <w:rFonts w:ascii="Aptos" w:hAnsi="Aptos"/>
        </w:rPr>
        <w:t>HiPIMS</w:t>
      </w:r>
      <w:proofErr w:type="spellEnd"/>
      <w:r w:rsidRPr="000460B5">
        <w:rPr>
          <w:rFonts w:ascii="Aptos" w:hAnsi="Aptos"/>
        </w:rPr>
        <w:t xml:space="preserve"> zur Marktreife gebracht. Sie vereint die Vorteile aller gängigen PVD-Beschichtungsverfahren – und das mit hoher Wirtschaftlichkeit. Mit </w:t>
      </w:r>
      <w:proofErr w:type="spellStart"/>
      <w:r w:rsidRPr="000460B5">
        <w:rPr>
          <w:rFonts w:ascii="Aptos" w:hAnsi="Aptos"/>
        </w:rPr>
        <w:t>HiPIMS</w:t>
      </w:r>
      <w:proofErr w:type="spellEnd"/>
      <w:r w:rsidRPr="000460B5">
        <w:rPr>
          <w:rFonts w:ascii="Aptos" w:hAnsi="Aptos"/>
        </w:rPr>
        <w:t xml:space="preserve"> sind höchste Leistungsfähigkeit und eine signifikant längere Lebensdauer der Werkzeuge auch bei der Bearbeitung </w:t>
      </w:r>
      <w:proofErr w:type="gramStart"/>
      <w:r w:rsidRPr="000460B5">
        <w:rPr>
          <w:rFonts w:ascii="Aptos" w:hAnsi="Aptos"/>
        </w:rPr>
        <w:t>extrem schwer</w:t>
      </w:r>
      <w:proofErr w:type="gramEnd"/>
      <w:r w:rsidRPr="000460B5">
        <w:rPr>
          <w:rFonts w:ascii="Aptos" w:hAnsi="Aptos"/>
        </w:rPr>
        <w:t xml:space="preserve"> zu zerspanender Materialien möglich. Maximale Produktivität in der Zerspanung von innovativen Werkstoffen – wie faserverstärkte Kunststoffe, Keramiken oder </w:t>
      </w:r>
      <w:proofErr w:type="gramStart"/>
      <w:r w:rsidRPr="000460B5">
        <w:rPr>
          <w:rFonts w:ascii="Aptos" w:hAnsi="Aptos"/>
        </w:rPr>
        <w:t>Graphite</w:t>
      </w:r>
      <w:proofErr w:type="gramEnd"/>
      <w:r w:rsidRPr="000460B5">
        <w:rPr>
          <w:rFonts w:ascii="Aptos" w:hAnsi="Aptos"/>
        </w:rPr>
        <w:t xml:space="preserve"> – garantiert die von CemeCon entwickelte patentierte </w:t>
      </w:r>
      <w:proofErr w:type="spellStart"/>
      <w:r w:rsidRPr="000460B5">
        <w:rPr>
          <w:rFonts w:ascii="Aptos" w:hAnsi="Aptos"/>
        </w:rPr>
        <w:t>Multilayer</w:t>
      </w:r>
      <w:proofErr w:type="spellEnd"/>
      <w:r w:rsidRPr="000460B5">
        <w:rPr>
          <w:rFonts w:ascii="Aptos" w:hAnsi="Aptos"/>
        </w:rPr>
        <w:t>-Technologie in der Diamant-Beschichtung. 1986 von Dr. Toni Leyendecker gegründet, expandiert die CemeCon AG seit über drei Jahrzehnten beständig. Am Stammsitz in Würselen betreibt das Unternehmen das weltweit größte Beschichtungszentrum. Von dort aus und von den Zentren in den USA, China und Japan aus sowie durch unsere</w:t>
      </w:r>
      <w:r w:rsidR="00F57816" w:rsidRPr="000460B5">
        <w:rPr>
          <w:rFonts w:ascii="Aptos" w:hAnsi="Aptos"/>
        </w:rPr>
        <w:t xml:space="preserve"> </w:t>
      </w:r>
      <w:r w:rsidRPr="000460B5">
        <w:rPr>
          <w:rFonts w:ascii="Aptos" w:hAnsi="Aptos"/>
        </w:rPr>
        <w:t>Vertriebspartner in Tschechien, Dänemark, Taiwan, Korea und Indien werden alle wichtigen internationalen Märkte bedient.</w:t>
      </w:r>
    </w:p>
    <w:p w14:paraId="360A37C1" w14:textId="77777777" w:rsidR="006B77D5" w:rsidRPr="000460B5" w:rsidRDefault="006B77D5" w:rsidP="00F91217">
      <w:pPr>
        <w:tabs>
          <w:tab w:val="left" w:pos="2260"/>
        </w:tabs>
        <w:spacing w:line="276" w:lineRule="auto"/>
        <w:rPr>
          <w:rFonts w:ascii="Aptos" w:hAnsi="Aptos" w:cs="Arial"/>
          <w:color w:val="000000" w:themeColor="text1"/>
          <w:sz w:val="20"/>
          <w:szCs w:val="20"/>
        </w:rPr>
      </w:pPr>
    </w:p>
    <w:p w14:paraId="7CDF5D1B" w14:textId="66406245" w:rsidR="006B77D5" w:rsidRPr="000460B5" w:rsidRDefault="006B77D5" w:rsidP="00F91217">
      <w:pPr>
        <w:tabs>
          <w:tab w:val="left" w:pos="2260"/>
        </w:tabs>
        <w:spacing w:line="276" w:lineRule="auto"/>
        <w:rPr>
          <w:rFonts w:ascii="Aptos" w:hAnsi="Aptos"/>
        </w:rPr>
      </w:pPr>
      <w:r w:rsidRPr="000460B5">
        <w:rPr>
          <w:rFonts w:ascii="Aptos" w:hAnsi="Aptos"/>
          <w:b/>
          <w:bCs/>
        </w:rPr>
        <w:t>Pressekontakt:</w:t>
      </w:r>
      <w:r w:rsidR="00F751D4" w:rsidRPr="000460B5">
        <w:rPr>
          <w:rFonts w:ascii="Aptos" w:hAnsi="Aptos"/>
          <w:b/>
          <w:bCs/>
        </w:rPr>
        <w:t xml:space="preserve"> </w:t>
      </w:r>
      <w:r w:rsidRPr="000460B5">
        <w:rPr>
          <w:rFonts w:ascii="Aptos" w:hAnsi="Aptos"/>
        </w:rPr>
        <w:t xml:space="preserve">CemeCon AG: Luisa Bartz 02405/4470-170 oder </w:t>
      </w:r>
      <w:hyperlink r:id="rId10" w:history="1">
        <w:r w:rsidRPr="000460B5">
          <w:rPr>
            <w:rFonts w:ascii="Aptos" w:hAnsi="Aptos"/>
          </w:rPr>
          <w:t>luisa.bartz@cemecon.de</w:t>
        </w:r>
      </w:hyperlink>
      <w:r w:rsidRPr="000460B5">
        <w:rPr>
          <w:rFonts w:ascii="Aptos" w:hAnsi="Aptos"/>
        </w:rPr>
        <w:t xml:space="preserve"> </w:t>
      </w:r>
    </w:p>
    <w:sectPr w:rsidR="006B77D5" w:rsidRPr="000460B5" w:rsidSect="00B608D6">
      <w:headerReference w:type="even" r:id="rId11"/>
      <w:headerReference w:type="default" r:id="rId12"/>
      <w:footerReference w:type="even" r:id="rId13"/>
      <w:footerReference w:type="default" r:id="rId14"/>
      <w:headerReference w:type="first" r:id="rId15"/>
      <w:footerReference w:type="first" r:id="rId16"/>
      <w:pgSz w:w="11900" w:h="16840"/>
      <w:pgMar w:top="2665" w:right="851" w:bottom="1134" w:left="1418" w:header="102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A8D5" w14:textId="77777777" w:rsidR="00687785" w:rsidRDefault="00687785" w:rsidP="00820C32">
      <w:r>
        <w:separator/>
      </w:r>
    </w:p>
  </w:endnote>
  <w:endnote w:type="continuationSeparator" w:id="0">
    <w:p w14:paraId="2D811AC9" w14:textId="77777777" w:rsidR="00687785" w:rsidRDefault="00687785" w:rsidP="0082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4992" w14:textId="77777777" w:rsidR="00F31616" w:rsidRDefault="00F316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2"/>
        <w:szCs w:val="22"/>
      </w:rPr>
      <w:id w:val="396091408"/>
      <w:docPartObj>
        <w:docPartGallery w:val="Page Numbers (Bottom of Page)"/>
        <w:docPartUnique/>
      </w:docPartObj>
    </w:sdtPr>
    <w:sdtEndPr>
      <w:rPr>
        <w:sz w:val="28"/>
        <w:szCs w:val="28"/>
      </w:rPr>
    </w:sdtEndPr>
    <w:sdtContent>
      <w:p w14:paraId="0542B5FC" w14:textId="77777777" w:rsidR="00B608D6" w:rsidRDefault="00B608D6">
        <w:pPr>
          <w:pStyle w:val="Fuzeile"/>
          <w:jc w:val="right"/>
          <w:rPr>
            <w:rFonts w:asciiTheme="majorHAnsi" w:eastAsiaTheme="majorEastAsia" w:hAnsiTheme="majorHAnsi" w:cstheme="majorBidi"/>
            <w:sz w:val="28"/>
            <w:szCs w:val="28"/>
          </w:rPr>
        </w:pPr>
        <w:r w:rsidRPr="00011600">
          <w:rPr>
            <w:rFonts w:asciiTheme="majorHAnsi" w:eastAsiaTheme="majorEastAsia" w:hAnsiTheme="majorHAnsi" w:cstheme="majorBidi"/>
            <w:sz w:val="22"/>
            <w:szCs w:val="22"/>
          </w:rPr>
          <w:t xml:space="preserve">S. </w:t>
        </w:r>
        <w:r w:rsidR="001E2987">
          <w:fldChar w:fldCharType="begin"/>
        </w:r>
        <w:r w:rsidR="001E2987">
          <w:instrText>PAGE    \* MERGEFORMAT</w:instrText>
        </w:r>
        <w:r w:rsidR="001E2987">
          <w:fldChar w:fldCharType="separate"/>
        </w:r>
        <w:r w:rsidR="001E2987" w:rsidRPr="001E2987">
          <w:rPr>
            <w:rFonts w:asciiTheme="majorHAnsi" w:eastAsiaTheme="majorEastAsia" w:hAnsiTheme="majorHAnsi" w:cstheme="majorBidi"/>
            <w:noProof/>
            <w:sz w:val="22"/>
            <w:szCs w:val="22"/>
          </w:rPr>
          <w:t>2</w:t>
        </w:r>
        <w:r w:rsidR="001E2987">
          <w:rPr>
            <w:rFonts w:asciiTheme="majorHAnsi" w:eastAsiaTheme="majorEastAsia" w:hAnsiTheme="majorHAnsi" w:cstheme="majorBidi"/>
            <w:noProof/>
            <w:sz w:val="22"/>
            <w:szCs w:val="22"/>
          </w:rPr>
          <w:fldChar w:fldCharType="end"/>
        </w:r>
      </w:p>
    </w:sdtContent>
  </w:sdt>
  <w:p w14:paraId="6B4C359F" w14:textId="77777777" w:rsidR="00B608D6" w:rsidRDefault="00B608D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6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177"/>
      <w:gridCol w:w="2842"/>
      <w:gridCol w:w="21"/>
      <w:gridCol w:w="37"/>
      <w:gridCol w:w="20"/>
      <w:gridCol w:w="357"/>
      <w:gridCol w:w="72"/>
      <w:gridCol w:w="1995"/>
      <w:gridCol w:w="52"/>
      <w:gridCol w:w="657"/>
      <w:gridCol w:w="1398"/>
      <w:gridCol w:w="980"/>
    </w:tblGrid>
    <w:tr w:rsidR="00B608D6" w:rsidRPr="00BE0088" w14:paraId="769CFB0E" w14:textId="77777777">
      <w:trPr>
        <w:gridAfter w:val="1"/>
        <w:wAfter w:w="974" w:type="dxa"/>
        <w:trHeight w:hRule="exact" w:val="198"/>
        <w:tblHeader/>
      </w:trPr>
      <w:tc>
        <w:tcPr>
          <w:tcW w:w="2179" w:type="dxa"/>
          <w:tcMar>
            <w:left w:w="0" w:type="dxa"/>
            <w:right w:w="0" w:type="dxa"/>
          </w:tcMar>
        </w:tcPr>
        <w:p w14:paraId="3FFA3DB3" w14:textId="77777777" w:rsidR="00B608D6" w:rsidRPr="00080086" w:rsidRDefault="00B608D6" w:rsidP="00A11456">
          <w:pPr>
            <w:pStyle w:val="Fuzeile"/>
            <w:rPr>
              <w:rFonts w:ascii="Arial" w:hAnsi="Arial"/>
              <w:b/>
              <w:noProof/>
              <w:color w:val="000000" w:themeColor="text1"/>
              <w:sz w:val="14"/>
              <w:lang w:eastAsia="de-DE"/>
            </w:rPr>
          </w:pPr>
          <w:r w:rsidRPr="00080086">
            <w:rPr>
              <w:rFonts w:ascii="Arial" w:hAnsi="Arial"/>
              <w:b/>
              <w:color w:val="000000" w:themeColor="text1"/>
              <w:sz w:val="14"/>
            </w:rPr>
            <w:t>CemeCon AG</w:t>
          </w:r>
        </w:p>
      </w:tc>
      <w:tc>
        <w:tcPr>
          <w:tcW w:w="2844" w:type="dxa"/>
          <w:tcMar>
            <w:left w:w="0" w:type="dxa"/>
            <w:right w:w="0" w:type="dxa"/>
          </w:tcMar>
        </w:tcPr>
        <w:p w14:paraId="7E1DDE68" w14:textId="77777777" w:rsidR="00B608D6" w:rsidRPr="00080086" w:rsidRDefault="00B608D6" w:rsidP="00A11456">
          <w:pPr>
            <w:pStyle w:val="Fuzeile"/>
            <w:rPr>
              <w:b/>
              <w:color w:val="000000" w:themeColor="text1"/>
              <w:sz w:val="14"/>
            </w:rPr>
          </w:pPr>
          <w:r w:rsidRPr="00080086">
            <w:rPr>
              <w:rFonts w:ascii="Arial" w:hAnsi="Arial"/>
              <w:b/>
              <w:color w:val="000000" w:themeColor="text1"/>
              <w:sz w:val="14"/>
            </w:rPr>
            <w:t>Vorstand</w:t>
          </w:r>
        </w:p>
      </w:tc>
      <w:tc>
        <w:tcPr>
          <w:tcW w:w="2503" w:type="dxa"/>
          <w:gridSpan w:val="6"/>
          <w:tcMar>
            <w:left w:w="0" w:type="dxa"/>
            <w:right w:w="0" w:type="dxa"/>
          </w:tcMar>
        </w:tcPr>
        <w:p w14:paraId="5AEA36F6" w14:textId="77777777" w:rsidR="00B608D6" w:rsidRPr="00080086" w:rsidRDefault="00B608D6" w:rsidP="00A11456">
          <w:pPr>
            <w:pStyle w:val="Fuzeile"/>
            <w:ind w:left="4" w:right="-5241" w:firstLine="6"/>
            <w:rPr>
              <w:rFonts w:ascii="Arial" w:hAnsi="Arial"/>
              <w:b/>
              <w:color w:val="000000" w:themeColor="text1"/>
              <w:sz w:val="14"/>
            </w:rPr>
          </w:pPr>
          <w:r w:rsidRPr="00080086">
            <w:rPr>
              <w:rFonts w:ascii="Arial" w:hAnsi="Arial"/>
              <w:b/>
              <w:color w:val="000000" w:themeColor="text1"/>
              <w:sz w:val="14"/>
            </w:rPr>
            <w:t>Commerzbank Aachen</w:t>
          </w:r>
        </w:p>
      </w:tc>
      <w:tc>
        <w:tcPr>
          <w:tcW w:w="2108" w:type="dxa"/>
          <w:gridSpan w:val="3"/>
          <w:tcMar>
            <w:left w:w="0" w:type="dxa"/>
            <w:right w:w="0" w:type="dxa"/>
          </w:tcMar>
        </w:tcPr>
        <w:p w14:paraId="664B6CE2" w14:textId="77777777" w:rsidR="00B608D6" w:rsidRPr="00080086" w:rsidRDefault="00B608D6" w:rsidP="00A11456">
          <w:pPr>
            <w:pStyle w:val="Fuzeile"/>
            <w:ind w:left="-283" w:right="-142" w:firstLine="283"/>
            <w:rPr>
              <w:color w:val="000000" w:themeColor="text1"/>
              <w:sz w:val="14"/>
            </w:rPr>
          </w:pPr>
          <w:r w:rsidRPr="00080086">
            <w:rPr>
              <w:rFonts w:ascii="Arial Bold" w:hAnsi="Arial Bold"/>
              <w:b/>
              <w:color w:val="000000" w:themeColor="text1"/>
              <w:sz w:val="14"/>
            </w:rPr>
            <w:t>Amtsgericht Aachen, HRB 8716</w:t>
          </w:r>
        </w:p>
      </w:tc>
    </w:tr>
    <w:tr w:rsidR="002542B1" w:rsidRPr="00BE0088" w14:paraId="42BC2559" w14:textId="77777777">
      <w:trPr>
        <w:trHeight w:hRule="exact" w:val="198"/>
        <w:tblHeader/>
      </w:trPr>
      <w:tc>
        <w:tcPr>
          <w:tcW w:w="2179" w:type="dxa"/>
          <w:tcMar>
            <w:left w:w="0" w:type="dxa"/>
            <w:right w:w="0" w:type="dxa"/>
          </w:tcMar>
        </w:tcPr>
        <w:p w14:paraId="7F5849EF"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Adenauerstr. 20 A4</w:t>
          </w:r>
        </w:p>
      </w:tc>
      <w:tc>
        <w:tcPr>
          <w:tcW w:w="2844" w:type="dxa"/>
          <w:tcMar>
            <w:left w:w="0" w:type="dxa"/>
            <w:right w:w="0" w:type="dxa"/>
          </w:tcMar>
        </w:tcPr>
        <w:p w14:paraId="79194DC8" w14:textId="77777777" w:rsidR="002542B1" w:rsidRPr="00E254C8" w:rsidRDefault="002542B1" w:rsidP="00A11456">
          <w:pPr>
            <w:rPr>
              <w:rFonts w:ascii="Arial" w:hAnsi="Arial"/>
              <w:color w:val="404040" w:themeColor="text1" w:themeTint="BF"/>
              <w:sz w:val="14"/>
            </w:rPr>
          </w:pPr>
          <w:r w:rsidRPr="00BE0088">
            <w:rPr>
              <w:rFonts w:ascii="Arial" w:hAnsi="Arial"/>
              <w:color w:val="404040" w:themeColor="text1" w:themeTint="BF"/>
              <w:sz w:val="14"/>
            </w:rPr>
            <w:t xml:space="preserve">Dr.-Ing. </w:t>
          </w:r>
          <w:r w:rsidR="009E0024">
            <w:rPr>
              <w:rFonts w:ascii="Arial" w:hAnsi="Arial"/>
              <w:color w:val="404040" w:themeColor="text1" w:themeTint="BF"/>
              <w:sz w:val="14"/>
            </w:rPr>
            <w:t>Oliver Lemmer</w:t>
          </w:r>
          <w:r w:rsidRPr="00BE0088">
            <w:rPr>
              <w:rFonts w:ascii="Arial" w:hAnsi="Arial"/>
              <w:color w:val="404040" w:themeColor="text1" w:themeTint="BF"/>
              <w:sz w:val="14"/>
            </w:rPr>
            <w:t xml:space="preserve"> (Vors</w:t>
          </w:r>
          <w:r>
            <w:rPr>
              <w:rFonts w:ascii="Arial" w:hAnsi="Arial"/>
              <w:color w:val="404040" w:themeColor="text1" w:themeTint="BF"/>
              <w:sz w:val="14"/>
            </w:rPr>
            <w:t>.</w:t>
          </w:r>
          <w:r w:rsidRPr="00BE0088">
            <w:rPr>
              <w:rFonts w:ascii="Arial" w:hAnsi="Arial"/>
              <w:color w:val="404040" w:themeColor="text1" w:themeTint="BF"/>
              <w:sz w:val="14"/>
            </w:rPr>
            <w:t>)</w:t>
          </w:r>
        </w:p>
      </w:tc>
      <w:tc>
        <w:tcPr>
          <w:tcW w:w="435" w:type="dxa"/>
          <w:gridSpan w:val="4"/>
          <w:tcMar>
            <w:left w:w="0" w:type="dxa"/>
            <w:right w:w="0" w:type="dxa"/>
          </w:tcMar>
        </w:tcPr>
        <w:p w14:paraId="5AC9EA84" w14:textId="77777777" w:rsidR="002542B1" w:rsidRPr="00E254C8" w:rsidRDefault="002542B1" w:rsidP="00C00B60">
          <w:pPr>
            <w:pStyle w:val="Fuzeile"/>
            <w:ind w:left="4" w:right="-5241" w:firstLine="3"/>
            <w:rPr>
              <w:rFonts w:ascii="Arial" w:hAnsi="Arial"/>
              <w:color w:val="404040" w:themeColor="text1" w:themeTint="BF"/>
              <w:sz w:val="14"/>
            </w:rPr>
          </w:pPr>
          <w:r w:rsidRPr="00E254C8">
            <w:rPr>
              <w:rFonts w:ascii="Arial" w:hAnsi="Arial"/>
              <w:color w:val="404040" w:themeColor="text1" w:themeTint="BF"/>
              <w:sz w:val="14"/>
            </w:rPr>
            <w:t>IBAN</w:t>
          </w:r>
        </w:p>
      </w:tc>
      <w:tc>
        <w:tcPr>
          <w:tcW w:w="2068" w:type="dxa"/>
          <w:gridSpan w:val="2"/>
          <w:tcMar>
            <w:left w:w="0" w:type="dxa"/>
            <w:right w:w="0" w:type="dxa"/>
          </w:tcMar>
        </w:tcPr>
        <w:p w14:paraId="0F36A359" w14:textId="77777777" w:rsidR="002542B1" w:rsidRPr="00BE0088" w:rsidRDefault="002542B1" w:rsidP="00C00B60">
          <w:pPr>
            <w:pStyle w:val="Fuzeile"/>
            <w:ind w:right="-5241"/>
            <w:rPr>
              <w:rFonts w:ascii="Arial" w:hAnsi="Arial"/>
              <w:color w:val="404040" w:themeColor="text1" w:themeTint="BF"/>
              <w:sz w:val="14"/>
            </w:rPr>
          </w:pPr>
          <w:r w:rsidRPr="00BE0088">
            <w:rPr>
              <w:rFonts w:ascii="Arial" w:hAnsi="Arial"/>
              <w:color w:val="404040" w:themeColor="text1" w:themeTint="BF"/>
              <w:sz w:val="14"/>
            </w:rPr>
            <w:t>DE20 3904 0013 0120 2001 00</w:t>
          </w:r>
        </w:p>
      </w:tc>
      <w:tc>
        <w:tcPr>
          <w:tcW w:w="709" w:type="dxa"/>
          <w:gridSpan w:val="2"/>
        </w:tcPr>
        <w:p w14:paraId="3E253532" w14:textId="77777777" w:rsidR="002542B1" w:rsidRPr="00BE0088" w:rsidRDefault="002542B1" w:rsidP="00A11456">
          <w:pPr>
            <w:ind w:left="-113"/>
            <w:rPr>
              <w:rFonts w:ascii="Arial" w:hAnsi="Arial"/>
              <w:color w:val="404040" w:themeColor="text1" w:themeTint="BF"/>
              <w:sz w:val="14"/>
            </w:rPr>
          </w:pPr>
          <w:r w:rsidRPr="00E254C8">
            <w:rPr>
              <w:rFonts w:ascii="Arial" w:hAnsi="Arial"/>
              <w:color w:val="404040" w:themeColor="text1" w:themeTint="BF"/>
              <w:sz w:val="14"/>
            </w:rPr>
            <w:t>Ust.-</w:t>
          </w:r>
          <w:proofErr w:type="spellStart"/>
          <w:r w:rsidRPr="00E254C8">
            <w:rPr>
              <w:rFonts w:ascii="Arial" w:hAnsi="Arial"/>
              <w:color w:val="404040" w:themeColor="text1" w:themeTint="BF"/>
              <w:sz w:val="14"/>
            </w:rPr>
            <w:t>IdNr</w:t>
          </w:r>
          <w:proofErr w:type="spellEnd"/>
        </w:p>
      </w:tc>
      <w:tc>
        <w:tcPr>
          <w:tcW w:w="2373" w:type="dxa"/>
          <w:gridSpan w:val="2"/>
        </w:tcPr>
        <w:p w14:paraId="34768AEB" w14:textId="77777777" w:rsidR="002542B1" w:rsidRPr="00BE0088" w:rsidRDefault="002542B1" w:rsidP="00A11456">
          <w:pPr>
            <w:ind w:left="-108"/>
            <w:rPr>
              <w:rFonts w:ascii="Arial" w:hAnsi="Arial"/>
              <w:color w:val="404040" w:themeColor="text1" w:themeTint="BF"/>
              <w:sz w:val="14"/>
            </w:rPr>
          </w:pPr>
          <w:r w:rsidRPr="00BE0088">
            <w:rPr>
              <w:rFonts w:ascii="Arial" w:hAnsi="Arial"/>
              <w:color w:val="404040" w:themeColor="text1" w:themeTint="BF"/>
              <w:sz w:val="14"/>
            </w:rPr>
            <w:t>DE 121 679 182</w:t>
          </w:r>
        </w:p>
      </w:tc>
    </w:tr>
    <w:tr w:rsidR="002542B1" w:rsidRPr="00BE0088" w14:paraId="69DA140F" w14:textId="77777777">
      <w:trPr>
        <w:trHeight w:hRule="exact" w:val="198"/>
        <w:tblHeader/>
      </w:trPr>
      <w:tc>
        <w:tcPr>
          <w:tcW w:w="2179" w:type="dxa"/>
          <w:tcMar>
            <w:left w:w="0" w:type="dxa"/>
            <w:right w:w="0" w:type="dxa"/>
          </w:tcMar>
        </w:tcPr>
        <w:p w14:paraId="46F1A837"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52146 Würselen</w:t>
          </w:r>
        </w:p>
      </w:tc>
      <w:tc>
        <w:tcPr>
          <w:tcW w:w="2844" w:type="dxa"/>
          <w:tcMar>
            <w:left w:w="0" w:type="dxa"/>
            <w:right w:w="0" w:type="dxa"/>
          </w:tcMar>
        </w:tcPr>
        <w:p w14:paraId="3FCF1A80" w14:textId="77777777" w:rsidR="002542B1" w:rsidRPr="00E254C8" w:rsidRDefault="009E0024" w:rsidP="00A11456">
          <w:pPr>
            <w:pStyle w:val="Fuzeile"/>
            <w:rPr>
              <w:rFonts w:ascii="Arial" w:hAnsi="Arial"/>
              <w:color w:val="404040" w:themeColor="text1" w:themeTint="BF"/>
              <w:sz w:val="14"/>
            </w:rPr>
          </w:pPr>
          <w:r>
            <w:rPr>
              <w:rFonts w:ascii="Arial" w:hAnsi="Arial"/>
              <w:color w:val="404040" w:themeColor="text1" w:themeTint="BF"/>
              <w:sz w:val="14"/>
            </w:rPr>
            <w:t>Bernd Hermeler</w:t>
          </w:r>
        </w:p>
      </w:tc>
      <w:tc>
        <w:tcPr>
          <w:tcW w:w="435" w:type="dxa"/>
          <w:gridSpan w:val="4"/>
          <w:tcMar>
            <w:left w:w="0" w:type="dxa"/>
            <w:right w:w="0" w:type="dxa"/>
          </w:tcMar>
        </w:tcPr>
        <w:p w14:paraId="07387626" w14:textId="77777777" w:rsidR="002542B1" w:rsidRPr="00E254C8" w:rsidRDefault="002542B1" w:rsidP="00B46E59">
          <w:pPr>
            <w:pStyle w:val="Fuzeile"/>
            <w:ind w:left="4" w:right="-5241" w:firstLine="3"/>
            <w:rPr>
              <w:rFonts w:ascii="Arial" w:hAnsi="Arial"/>
              <w:color w:val="404040" w:themeColor="text1" w:themeTint="BF"/>
              <w:sz w:val="14"/>
            </w:rPr>
          </w:pPr>
          <w:r w:rsidRPr="00E254C8">
            <w:rPr>
              <w:rFonts w:ascii="Arial" w:hAnsi="Arial"/>
              <w:color w:val="404040" w:themeColor="text1" w:themeTint="BF"/>
              <w:sz w:val="14"/>
            </w:rPr>
            <w:t>BIC</w:t>
          </w:r>
        </w:p>
      </w:tc>
      <w:tc>
        <w:tcPr>
          <w:tcW w:w="2068" w:type="dxa"/>
          <w:gridSpan w:val="2"/>
          <w:tcMar>
            <w:left w:w="0" w:type="dxa"/>
            <w:right w:w="0" w:type="dxa"/>
          </w:tcMar>
        </w:tcPr>
        <w:p w14:paraId="1C193486" w14:textId="77777777" w:rsidR="002542B1" w:rsidRPr="00BE0088" w:rsidRDefault="002542B1" w:rsidP="00B46E59">
          <w:pPr>
            <w:pStyle w:val="Fuzeile"/>
            <w:ind w:right="-5241"/>
            <w:rPr>
              <w:rFonts w:ascii="Arial" w:hAnsi="Arial"/>
              <w:color w:val="404040" w:themeColor="text1" w:themeTint="BF"/>
              <w:sz w:val="14"/>
            </w:rPr>
          </w:pPr>
          <w:r w:rsidRPr="00BE0088">
            <w:rPr>
              <w:rFonts w:ascii="Arial" w:hAnsi="Arial"/>
              <w:color w:val="404040" w:themeColor="text1" w:themeTint="BF"/>
              <w:sz w:val="14"/>
            </w:rPr>
            <w:t>COBADEFF</w:t>
          </w:r>
        </w:p>
      </w:tc>
      <w:tc>
        <w:tcPr>
          <w:tcW w:w="709" w:type="dxa"/>
          <w:gridSpan w:val="2"/>
        </w:tcPr>
        <w:p w14:paraId="0E00AC4F" w14:textId="77777777" w:rsidR="002542B1" w:rsidRPr="00E254C8" w:rsidRDefault="002542B1" w:rsidP="00A11456">
          <w:pPr>
            <w:pStyle w:val="Fuzeile"/>
            <w:ind w:left="-113"/>
            <w:rPr>
              <w:rFonts w:ascii="Arial" w:hAnsi="Arial"/>
              <w:color w:val="404040" w:themeColor="text1" w:themeTint="BF"/>
              <w:sz w:val="14"/>
            </w:rPr>
          </w:pPr>
          <w:r w:rsidRPr="00E254C8">
            <w:rPr>
              <w:rFonts w:ascii="Arial" w:hAnsi="Arial"/>
              <w:color w:val="404040" w:themeColor="text1" w:themeTint="BF"/>
              <w:sz w:val="14"/>
            </w:rPr>
            <w:t>St.-</w:t>
          </w:r>
          <w:proofErr w:type="spellStart"/>
          <w:r w:rsidRPr="00E254C8">
            <w:rPr>
              <w:rFonts w:ascii="Arial" w:hAnsi="Arial"/>
              <w:color w:val="404040" w:themeColor="text1" w:themeTint="BF"/>
              <w:sz w:val="14"/>
            </w:rPr>
            <w:t>Nr</w:t>
          </w:r>
          <w:proofErr w:type="spellEnd"/>
        </w:p>
      </w:tc>
      <w:tc>
        <w:tcPr>
          <w:tcW w:w="2373" w:type="dxa"/>
          <w:gridSpan w:val="2"/>
        </w:tcPr>
        <w:p w14:paraId="4ADF0BF2" w14:textId="77777777" w:rsidR="002542B1" w:rsidRPr="00BE0088" w:rsidRDefault="002542B1" w:rsidP="00A11456">
          <w:pPr>
            <w:pStyle w:val="Fuzeile"/>
            <w:ind w:left="-108"/>
            <w:rPr>
              <w:rFonts w:ascii="Arial" w:hAnsi="Arial"/>
              <w:color w:val="404040" w:themeColor="text1" w:themeTint="BF"/>
              <w:sz w:val="14"/>
            </w:rPr>
          </w:pPr>
          <w:r w:rsidRPr="00BE0088">
            <w:rPr>
              <w:rFonts w:ascii="Arial" w:hAnsi="Arial"/>
              <w:color w:val="404040" w:themeColor="text1" w:themeTint="BF"/>
              <w:sz w:val="14"/>
            </w:rPr>
            <w:t>202/</w:t>
          </w:r>
          <w:r w:rsidR="002F5099">
            <w:rPr>
              <w:rFonts w:ascii="Arial" w:hAnsi="Arial"/>
              <w:color w:val="404040" w:themeColor="text1" w:themeTint="BF"/>
              <w:sz w:val="14"/>
            </w:rPr>
            <w:t>5770/1512</w:t>
          </w:r>
        </w:p>
      </w:tc>
    </w:tr>
    <w:tr w:rsidR="002542B1" w:rsidRPr="00BE0088" w14:paraId="3584686D" w14:textId="77777777">
      <w:trPr>
        <w:gridAfter w:val="3"/>
        <w:wAfter w:w="3030" w:type="dxa"/>
        <w:trHeight w:hRule="exact" w:val="198"/>
        <w:tblHeader/>
      </w:trPr>
      <w:tc>
        <w:tcPr>
          <w:tcW w:w="2179" w:type="dxa"/>
          <w:tcMar>
            <w:left w:w="0" w:type="dxa"/>
            <w:right w:w="0" w:type="dxa"/>
          </w:tcMar>
        </w:tcPr>
        <w:p w14:paraId="6E4078C9"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Tel.: + 49 (0) 2405 - 44 70 - 100</w:t>
          </w:r>
        </w:p>
      </w:tc>
      <w:tc>
        <w:tcPr>
          <w:tcW w:w="2844" w:type="dxa"/>
          <w:tcMar>
            <w:left w:w="0" w:type="dxa"/>
            <w:right w:w="0" w:type="dxa"/>
          </w:tcMar>
        </w:tcPr>
        <w:p w14:paraId="3A66A218" w14:textId="77777777" w:rsidR="002542B1" w:rsidRPr="00840988" w:rsidRDefault="00A50882" w:rsidP="00A11456">
          <w:pPr>
            <w:pStyle w:val="Fuzeile"/>
            <w:rPr>
              <w:rFonts w:ascii="Arial" w:hAnsi="Arial"/>
              <w:color w:val="000000" w:themeColor="text1"/>
              <w:sz w:val="14"/>
            </w:rPr>
          </w:pPr>
          <w:r w:rsidRPr="00B86E5C">
            <w:rPr>
              <w:rFonts w:ascii="Arial" w:hAnsi="Arial"/>
              <w:color w:val="404040" w:themeColor="text1" w:themeTint="BF"/>
              <w:sz w:val="14"/>
            </w:rPr>
            <w:t>Dr.-Ing. Beate Hüttermann</w:t>
          </w:r>
        </w:p>
      </w:tc>
      <w:tc>
        <w:tcPr>
          <w:tcW w:w="435" w:type="dxa"/>
          <w:gridSpan w:val="4"/>
          <w:tcMar>
            <w:left w:w="0" w:type="dxa"/>
            <w:right w:w="0" w:type="dxa"/>
          </w:tcMar>
        </w:tcPr>
        <w:p w14:paraId="0E653BED" w14:textId="77777777" w:rsidR="002542B1" w:rsidRPr="00E254C8" w:rsidRDefault="002542B1" w:rsidP="00A11456">
          <w:pPr>
            <w:pStyle w:val="Fuzeile"/>
            <w:ind w:left="4" w:right="-5241" w:firstLine="3"/>
            <w:rPr>
              <w:rFonts w:ascii="Arial" w:hAnsi="Arial"/>
              <w:color w:val="404040" w:themeColor="text1" w:themeTint="BF"/>
              <w:sz w:val="14"/>
            </w:rPr>
          </w:pPr>
        </w:p>
      </w:tc>
      <w:tc>
        <w:tcPr>
          <w:tcW w:w="2120" w:type="dxa"/>
          <w:gridSpan w:val="3"/>
          <w:tcMar>
            <w:left w:w="0" w:type="dxa"/>
            <w:right w:w="0" w:type="dxa"/>
          </w:tcMar>
        </w:tcPr>
        <w:p w14:paraId="5CB8B854" w14:textId="77777777" w:rsidR="002542B1" w:rsidRPr="00BE0088" w:rsidRDefault="002542B1" w:rsidP="00A11456">
          <w:pPr>
            <w:pStyle w:val="Fuzeile"/>
            <w:ind w:right="-5241"/>
            <w:rPr>
              <w:rFonts w:ascii="Arial" w:hAnsi="Arial"/>
              <w:color w:val="404040" w:themeColor="text1" w:themeTint="BF"/>
              <w:sz w:val="14"/>
            </w:rPr>
          </w:pPr>
        </w:p>
      </w:tc>
    </w:tr>
    <w:tr w:rsidR="002542B1" w:rsidRPr="00BE0088" w14:paraId="61C7A135" w14:textId="77777777">
      <w:trPr>
        <w:gridAfter w:val="3"/>
        <w:wAfter w:w="3030" w:type="dxa"/>
        <w:trHeight w:hRule="exact" w:val="198"/>
        <w:tblHeader/>
      </w:trPr>
      <w:tc>
        <w:tcPr>
          <w:tcW w:w="2179" w:type="dxa"/>
          <w:tcMar>
            <w:left w:w="0" w:type="dxa"/>
            <w:right w:w="0" w:type="dxa"/>
          </w:tcMar>
        </w:tcPr>
        <w:p w14:paraId="33A6E561"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Fax: + 49 (0) 2405 - 44 70 - 399</w:t>
          </w:r>
        </w:p>
      </w:tc>
      <w:tc>
        <w:tcPr>
          <w:tcW w:w="2844" w:type="dxa"/>
          <w:tcMar>
            <w:left w:w="0" w:type="dxa"/>
            <w:right w:w="0" w:type="dxa"/>
          </w:tcMar>
        </w:tcPr>
        <w:p w14:paraId="24BA9487" w14:textId="77777777" w:rsidR="002542B1" w:rsidRPr="00BE0088" w:rsidRDefault="00840988" w:rsidP="00BA352E">
          <w:pPr>
            <w:pStyle w:val="Fuzeile"/>
            <w:rPr>
              <w:rFonts w:ascii="Arial" w:hAnsi="Arial"/>
              <w:color w:val="404040" w:themeColor="text1" w:themeTint="BF"/>
              <w:sz w:val="14"/>
            </w:rPr>
          </w:pPr>
          <w:r w:rsidRPr="00080086">
            <w:rPr>
              <w:rFonts w:ascii="Arial" w:hAnsi="Arial"/>
              <w:b/>
              <w:color w:val="000000" w:themeColor="text1"/>
              <w:sz w:val="14"/>
            </w:rPr>
            <w:t>Aufsichtsrat</w:t>
          </w:r>
        </w:p>
      </w:tc>
      <w:tc>
        <w:tcPr>
          <w:tcW w:w="435" w:type="dxa"/>
          <w:gridSpan w:val="4"/>
          <w:tcMar>
            <w:left w:w="0" w:type="dxa"/>
            <w:right w:w="0" w:type="dxa"/>
          </w:tcMar>
        </w:tcPr>
        <w:p w14:paraId="24E0D42A" w14:textId="77777777" w:rsidR="002542B1" w:rsidRPr="00E254C8" w:rsidRDefault="002542B1" w:rsidP="00A11456">
          <w:pPr>
            <w:pStyle w:val="Fuzeile"/>
            <w:ind w:left="4" w:right="-5241" w:firstLine="3"/>
            <w:rPr>
              <w:rFonts w:ascii="Arial" w:hAnsi="Arial"/>
              <w:color w:val="404040" w:themeColor="text1" w:themeTint="BF"/>
              <w:sz w:val="14"/>
            </w:rPr>
          </w:pPr>
        </w:p>
      </w:tc>
      <w:tc>
        <w:tcPr>
          <w:tcW w:w="2120" w:type="dxa"/>
          <w:gridSpan w:val="3"/>
          <w:tcMar>
            <w:left w:w="0" w:type="dxa"/>
            <w:right w:w="0" w:type="dxa"/>
          </w:tcMar>
        </w:tcPr>
        <w:p w14:paraId="60380FEB" w14:textId="77777777" w:rsidR="002542B1" w:rsidRPr="00BE0088" w:rsidRDefault="002542B1" w:rsidP="00A11456">
          <w:pPr>
            <w:pStyle w:val="Fuzeile"/>
            <w:ind w:right="-5241"/>
            <w:rPr>
              <w:rFonts w:ascii="Arial" w:hAnsi="Arial"/>
              <w:color w:val="404040" w:themeColor="text1" w:themeTint="BF"/>
              <w:sz w:val="14"/>
            </w:rPr>
          </w:pPr>
        </w:p>
      </w:tc>
    </w:tr>
    <w:tr w:rsidR="002542B1" w:rsidRPr="00BE0088" w14:paraId="6D7427C9" w14:textId="77777777">
      <w:trPr>
        <w:gridAfter w:val="5"/>
        <w:wAfter w:w="5078" w:type="dxa"/>
        <w:trHeight w:hRule="exact" w:val="198"/>
        <w:tblHeader/>
      </w:trPr>
      <w:tc>
        <w:tcPr>
          <w:tcW w:w="2179" w:type="dxa"/>
          <w:tcMar>
            <w:left w:w="0" w:type="dxa"/>
            <w:right w:w="0" w:type="dxa"/>
          </w:tcMar>
        </w:tcPr>
        <w:p w14:paraId="42804B3D"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E-Mail: info@cemecon.de</w:t>
          </w:r>
        </w:p>
      </w:tc>
      <w:tc>
        <w:tcPr>
          <w:tcW w:w="2902" w:type="dxa"/>
          <w:gridSpan w:val="3"/>
          <w:tcMar>
            <w:left w:w="0" w:type="dxa"/>
            <w:right w:w="0" w:type="dxa"/>
          </w:tcMar>
        </w:tcPr>
        <w:p w14:paraId="4ED34CF5" w14:textId="77777777" w:rsidR="002542B1" w:rsidRPr="00BE0088" w:rsidRDefault="009E0024" w:rsidP="003F21CB">
          <w:pPr>
            <w:pStyle w:val="Fuzeile"/>
            <w:rPr>
              <w:sz w:val="14"/>
            </w:rPr>
          </w:pPr>
          <w:r>
            <w:rPr>
              <w:rFonts w:ascii="Arial" w:hAnsi="Arial"/>
              <w:color w:val="404040" w:themeColor="text1" w:themeTint="BF"/>
              <w:sz w:val="14"/>
            </w:rPr>
            <w:t>Dr.-Ing. Antonius Leyendecker</w:t>
          </w:r>
          <w:r w:rsidR="00840988">
            <w:rPr>
              <w:rFonts w:ascii="Arial" w:hAnsi="Arial"/>
              <w:color w:val="404040" w:themeColor="text1" w:themeTint="BF"/>
              <w:sz w:val="14"/>
            </w:rPr>
            <w:t xml:space="preserve"> </w:t>
          </w:r>
          <w:r w:rsidR="00840988" w:rsidRPr="00BE0088">
            <w:rPr>
              <w:rFonts w:ascii="Arial" w:hAnsi="Arial"/>
              <w:color w:val="404040" w:themeColor="text1" w:themeTint="BF"/>
              <w:sz w:val="14"/>
            </w:rPr>
            <w:t>(Vor</w:t>
          </w:r>
          <w:r w:rsidR="00840988">
            <w:rPr>
              <w:rFonts w:ascii="Arial" w:hAnsi="Arial"/>
              <w:color w:val="404040" w:themeColor="text1" w:themeTint="BF"/>
              <w:sz w:val="14"/>
            </w:rPr>
            <w:t>s.</w:t>
          </w:r>
          <w:r w:rsidR="00840988" w:rsidRPr="00BE0088">
            <w:rPr>
              <w:rFonts w:ascii="Arial" w:hAnsi="Arial"/>
              <w:color w:val="404040" w:themeColor="text1" w:themeTint="BF"/>
              <w:sz w:val="14"/>
            </w:rPr>
            <w:t>)</w:t>
          </w:r>
        </w:p>
      </w:tc>
      <w:tc>
        <w:tcPr>
          <w:tcW w:w="20" w:type="dxa"/>
          <w:tcMar>
            <w:left w:w="0" w:type="dxa"/>
            <w:right w:w="0" w:type="dxa"/>
          </w:tcMar>
        </w:tcPr>
        <w:p w14:paraId="1B3C3F21" w14:textId="77777777" w:rsidR="002542B1" w:rsidRPr="00BE0088" w:rsidRDefault="002542B1" w:rsidP="00A11456">
          <w:pPr>
            <w:pStyle w:val="Fuzeile"/>
            <w:rPr>
              <w:sz w:val="14"/>
            </w:rPr>
          </w:pPr>
        </w:p>
      </w:tc>
      <w:tc>
        <w:tcPr>
          <w:tcW w:w="429" w:type="dxa"/>
          <w:gridSpan w:val="2"/>
        </w:tcPr>
        <w:p w14:paraId="714E8C95" w14:textId="77777777" w:rsidR="002542B1" w:rsidRPr="00BE0088" w:rsidRDefault="002542B1" w:rsidP="00A11456">
          <w:pPr>
            <w:pStyle w:val="Fuzeile"/>
            <w:rPr>
              <w:sz w:val="14"/>
            </w:rPr>
          </w:pPr>
        </w:p>
      </w:tc>
    </w:tr>
    <w:tr w:rsidR="002542B1" w:rsidRPr="00BE0088" w14:paraId="66B4C91E" w14:textId="77777777" w:rsidTr="00B11B39">
      <w:trPr>
        <w:gridAfter w:val="9"/>
        <w:wAfter w:w="5571" w:type="dxa"/>
        <w:trHeight w:hRule="exact" w:val="198"/>
        <w:tblHeader/>
      </w:trPr>
      <w:tc>
        <w:tcPr>
          <w:tcW w:w="2176" w:type="dxa"/>
          <w:tcMar>
            <w:left w:w="0" w:type="dxa"/>
            <w:right w:w="0" w:type="dxa"/>
          </w:tcMar>
        </w:tcPr>
        <w:p w14:paraId="1C274D5F"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Internet: www.cemecon.de</w:t>
          </w:r>
        </w:p>
      </w:tc>
      <w:tc>
        <w:tcPr>
          <w:tcW w:w="2840" w:type="dxa"/>
          <w:tcMar>
            <w:left w:w="0" w:type="dxa"/>
            <w:right w:w="0" w:type="dxa"/>
          </w:tcMar>
        </w:tcPr>
        <w:p w14:paraId="2ACFF906" w14:textId="77777777" w:rsidR="002542B1" w:rsidRPr="00BE0088" w:rsidRDefault="002542B1" w:rsidP="00A11456">
          <w:pPr>
            <w:pStyle w:val="Fuzeile"/>
            <w:tabs>
              <w:tab w:val="clear" w:pos="4536"/>
              <w:tab w:val="center" w:pos="2834"/>
            </w:tabs>
            <w:rPr>
              <w:sz w:val="14"/>
            </w:rPr>
          </w:pPr>
        </w:p>
      </w:tc>
      <w:tc>
        <w:tcPr>
          <w:tcW w:w="21" w:type="dxa"/>
          <w:tcMar>
            <w:left w:w="0" w:type="dxa"/>
            <w:right w:w="0" w:type="dxa"/>
          </w:tcMar>
        </w:tcPr>
        <w:p w14:paraId="079127E9" w14:textId="77777777" w:rsidR="002542B1" w:rsidRPr="00BE0088" w:rsidRDefault="002542B1" w:rsidP="00A11456">
          <w:pPr>
            <w:pStyle w:val="Fuzeile"/>
            <w:rPr>
              <w:sz w:val="14"/>
            </w:rPr>
          </w:pPr>
        </w:p>
      </w:tc>
    </w:tr>
  </w:tbl>
  <w:p w14:paraId="40947BEF" w14:textId="77777777" w:rsidR="00B608D6" w:rsidRPr="00BE0088" w:rsidRDefault="001E2987" w:rsidP="00B608D6">
    <w:pPr>
      <w:pStyle w:val="Fuzeile"/>
      <w:rPr>
        <w:sz w:val="14"/>
      </w:rPr>
    </w:pPr>
    <w:r>
      <w:rPr>
        <w:rFonts w:ascii="Arial" w:hAnsi="Arial"/>
        <w:b/>
        <w:noProof/>
        <w:color w:val="1064B3"/>
        <w:sz w:val="14"/>
        <w:lang w:eastAsia="de-DE"/>
      </w:rPr>
      <mc:AlternateContent>
        <mc:Choice Requires="wps">
          <w:drawing>
            <wp:anchor distT="4294967295" distB="4294967295" distL="114300" distR="114300" simplePos="0" relativeHeight="251681792" behindDoc="0" locked="0" layoutInCell="1" allowOverlap="1" wp14:anchorId="05E65F05" wp14:editId="71D80786">
              <wp:simplePos x="0" y="0"/>
              <wp:positionH relativeFrom="column">
                <wp:posOffset>0</wp:posOffset>
              </wp:positionH>
              <wp:positionV relativeFrom="paragraph">
                <wp:posOffset>-967106</wp:posOffset>
              </wp:positionV>
              <wp:extent cx="6120130" cy="0"/>
              <wp:effectExtent l="0" t="0" r="13970" b="19050"/>
              <wp:wrapNone/>
              <wp:docPr id="6"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1064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CFB058" id="_x0000_t32" coordsize="21600,21600" o:spt="32" o:oned="t" path="m,l21600,21600e" filled="f">
              <v:path arrowok="t" fillok="f" o:connecttype="none"/>
              <o:lock v:ext="edit" shapetype="t"/>
            </v:shapetype>
            <v:shape id="AutoShape 44" o:spid="_x0000_s1026" type="#_x0000_t32" style="position:absolute;margin-left:0;margin-top:-76.15pt;width:481.9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" strokecolor="#1064ad"/>
          </w:pict>
        </mc:Fallback>
      </mc:AlternateContent>
    </w:r>
  </w:p>
  <w:p w14:paraId="1B635937" w14:textId="77777777" w:rsidR="00B608D6" w:rsidRDefault="00B608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8CDA" w14:textId="77777777" w:rsidR="00687785" w:rsidRDefault="00687785" w:rsidP="00820C32">
      <w:r>
        <w:separator/>
      </w:r>
    </w:p>
  </w:footnote>
  <w:footnote w:type="continuationSeparator" w:id="0">
    <w:p w14:paraId="18BA3718" w14:textId="77777777" w:rsidR="00687785" w:rsidRDefault="00687785" w:rsidP="0082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B0DD" w14:textId="77777777" w:rsidR="00F31616" w:rsidRDefault="00F316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50A8C" w14:textId="77777777" w:rsidR="00D33288" w:rsidRPr="00CA7850" w:rsidRDefault="00D33288" w:rsidP="00CA7850">
    <w:pPr>
      <w:pStyle w:val="Kopfzeile"/>
    </w:pPr>
    <w:r>
      <w:rPr>
        <w:noProof/>
        <w:lang w:eastAsia="de-DE"/>
      </w:rPr>
      <w:drawing>
        <wp:anchor distT="0" distB="0" distL="114300" distR="114300" simplePos="0" relativeHeight="251675648" behindDoc="1" locked="0" layoutInCell="1" allowOverlap="1" wp14:anchorId="487EEAB4" wp14:editId="47FEDC46">
          <wp:simplePos x="0" y="0"/>
          <wp:positionH relativeFrom="column">
            <wp:posOffset>4690745</wp:posOffset>
          </wp:positionH>
          <wp:positionV relativeFrom="paragraph">
            <wp:posOffset>205105</wp:posOffset>
          </wp:positionV>
          <wp:extent cx="1438275" cy="762000"/>
          <wp:effectExtent l="19050" t="0" r="9525" b="0"/>
          <wp:wrapNone/>
          <wp:docPr id="38" name="Bild 38" descr="CemeCon_Logo_neuerClai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emeCon_Logo_neuerClaim_RGB"/>
                  <pic:cNvPicPr>
                    <a:picLocks noChangeAspect="1" noChangeArrowheads="1"/>
                  </pic:cNvPicPr>
                </pic:nvPicPr>
                <pic:blipFill>
                  <a:blip r:embed="rId1"/>
                  <a:stretch>
                    <a:fillRect/>
                  </a:stretch>
                </pic:blipFill>
                <pic:spPr bwMode="auto">
                  <a:xfrm>
                    <a:off x="0" y="0"/>
                    <a:ext cx="1438275" cy="762000"/>
                  </a:xfrm>
                  <a:prstGeom prst="rect">
                    <a:avLst/>
                  </a:prstGeom>
                  <a:noFill/>
                  <a:ln w="9525">
                    <a:noFill/>
                    <a:miter lim="800000"/>
                    <a:headEnd/>
                    <a:tailEnd/>
                  </a:ln>
                </pic:spPr>
              </pic:pic>
            </a:graphicData>
          </a:graphic>
        </wp:anchor>
      </w:drawing>
    </w:r>
    <w:r w:rsidR="001E2987">
      <w:rPr>
        <w:noProof/>
        <w:lang w:eastAsia="de-DE"/>
      </w:rPr>
      <mc:AlternateContent>
        <mc:Choice Requires="wps">
          <w:drawing>
            <wp:anchor distT="0" distB="0" distL="114300" distR="114300" simplePos="0" relativeHeight="251676672" behindDoc="0" locked="0" layoutInCell="1" allowOverlap="1" wp14:anchorId="17553DF4" wp14:editId="3C3668EC">
              <wp:simplePos x="0" y="0"/>
              <wp:positionH relativeFrom="column">
                <wp:posOffset>0</wp:posOffset>
              </wp:positionH>
              <wp:positionV relativeFrom="paragraph">
                <wp:posOffset>828040</wp:posOffset>
              </wp:positionV>
              <wp:extent cx="5122545" cy="107950"/>
              <wp:effectExtent l="0" t="0" r="1905" b="6350"/>
              <wp:wrapNone/>
              <wp:docPr id="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107950"/>
                      </a:xfrm>
                      <a:prstGeom prst="rect">
                        <a:avLst/>
                      </a:prstGeom>
                      <a:solidFill>
                        <a:srgbClr val="1064AD"/>
                      </a:solidFill>
                      <a:ln>
                        <a:noFill/>
                      </a:ln>
                      <a:extLst>
                        <a:ext uri="{91240B29-F687-4F45-9708-019B960494DF}">
                          <a14:hiddenLine xmlns:a14="http://schemas.microsoft.com/office/drawing/2010/main" w="0">
                            <a:solidFill>
                              <a:srgbClr val="1064AD"/>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B3929C" id="Rectangle 45" o:spid="_x0000_s1026" style="position:absolute;margin-left:0;margin-top:65.2pt;width:403.35pt;height: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" fillcolor="#1064ad" stroked="f" strokecolor="#1064ad" strokeweight="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BB3B" w14:textId="77777777" w:rsidR="00B608D6" w:rsidRPr="00CA7850" w:rsidRDefault="00B608D6" w:rsidP="00B608D6">
    <w:pPr>
      <w:pStyle w:val="Kopfzeile"/>
    </w:pPr>
    <w:r>
      <w:rPr>
        <w:noProof/>
        <w:lang w:eastAsia="de-DE"/>
      </w:rPr>
      <w:drawing>
        <wp:anchor distT="0" distB="0" distL="114300" distR="114300" simplePos="0" relativeHeight="251678720" behindDoc="1" locked="0" layoutInCell="1" allowOverlap="1" wp14:anchorId="0E63F0D1" wp14:editId="2B1A358E">
          <wp:simplePos x="0" y="0"/>
          <wp:positionH relativeFrom="column">
            <wp:posOffset>4690745</wp:posOffset>
          </wp:positionH>
          <wp:positionV relativeFrom="paragraph">
            <wp:posOffset>205105</wp:posOffset>
          </wp:positionV>
          <wp:extent cx="1438275" cy="762000"/>
          <wp:effectExtent l="19050" t="0" r="9525" b="0"/>
          <wp:wrapNone/>
          <wp:docPr id="5" name="Bild 38" descr="CemeCon_Logo_neuerClai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emeCon_Logo_neuerClaim_RGB"/>
                  <pic:cNvPicPr>
                    <a:picLocks noChangeAspect="1" noChangeArrowheads="1"/>
                  </pic:cNvPicPr>
                </pic:nvPicPr>
                <pic:blipFill>
                  <a:blip r:embed="rId1"/>
                  <a:stretch>
                    <a:fillRect/>
                  </a:stretch>
                </pic:blipFill>
                <pic:spPr bwMode="auto">
                  <a:xfrm>
                    <a:off x="0" y="0"/>
                    <a:ext cx="1438275" cy="762000"/>
                  </a:xfrm>
                  <a:prstGeom prst="rect">
                    <a:avLst/>
                  </a:prstGeom>
                  <a:noFill/>
                  <a:ln w="9525">
                    <a:noFill/>
                    <a:miter lim="800000"/>
                    <a:headEnd/>
                    <a:tailEnd/>
                  </a:ln>
                </pic:spPr>
              </pic:pic>
            </a:graphicData>
          </a:graphic>
        </wp:anchor>
      </w:drawing>
    </w:r>
    <w:r w:rsidR="001E2987">
      <w:rPr>
        <w:noProof/>
        <w:lang w:eastAsia="de-DE"/>
      </w:rPr>
      <mc:AlternateContent>
        <mc:Choice Requires="wps">
          <w:drawing>
            <wp:anchor distT="0" distB="0" distL="114300" distR="114300" simplePos="0" relativeHeight="251679744" behindDoc="0" locked="0" layoutInCell="1" allowOverlap="1" wp14:anchorId="278541D5" wp14:editId="3E3B5987">
              <wp:simplePos x="0" y="0"/>
              <wp:positionH relativeFrom="column">
                <wp:posOffset>0</wp:posOffset>
              </wp:positionH>
              <wp:positionV relativeFrom="paragraph">
                <wp:posOffset>828040</wp:posOffset>
              </wp:positionV>
              <wp:extent cx="5122545" cy="107950"/>
              <wp:effectExtent l="0" t="0" r="1905" b="635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107950"/>
                      </a:xfrm>
                      <a:prstGeom prst="rect">
                        <a:avLst/>
                      </a:prstGeom>
                      <a:solidFill>
                        <a:srgbClr val="1064AD"/>
                      </a:solidFill>
                      <a:ln>
                        <a:noFill/>
                      </a:ln>
                      <a:extLst>
                        <a:ext uri="{91240B29-F687-4F45-9708-019B960494DF}">
                          <a14:hiddenLine xmlns:a14="http://schemas.microsoft.com/office/drawing/2010/main" w="0">
                            <a:solidFill>
                              <a:srgbClr val="1064AD"/>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9C76A" id="Rectangle 45" o:spid="_x0000_s1026" style="position:absolute;margin-left:0;margin-top:65.2pt;width:403.35pt;height: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" fillcolor="#1064ad" stroked="f" strokecolor="#1064ad" strokeweight="0"/>
          </w:pict>
        </mc:Fallback>
      </mc:AlternateContent>
    </w:r>
  </w:p>
  <w:p w14:paraId="05DCBCF9" w14:textId="77777777" w:rsidR="00B608D6" w:rsidRPr="00B608D6" w:rsidRDefault="00B608D6" w:rsidP="00B608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2D1F"/>
    <w:multiLevelType w:val="hybridMultilevel"/>
    <w:tmpl w:val="88C093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4F1F9D"/>
    <w:multiLevelType w:val="hybridMultilevel"/>
    <w:tmpl w:val="14742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8484562">
    <w:abstractNumId w:val="0"/>
  </w:num>
  <w:num w:numId="2" w16cid:durableId="15809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120"/>
  <w:drawingGridVerticalSpacing w:val="454"/>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D5"/>
    <w:rsid w:val="000070ED"/>
    <w:rsid w:val="00011600"/>
    <w:rsid w:val="000336A5"/>
    <w:rsid w:val="00033B4E"/>
    <w:rsid w:val="000460B5"/>
    <w:rsid w:val="00080086"/>
    <w:rsid w:val="00084984"/>
    <w:rsid w:val="00084A47"/>
    <w:rsid w:val="00084BAC"/>
    <w:rsid w:val="000856E7"/>
    <w:rsid w:val="000949C8"/>
    <w:rsid w:val="0009782C"/>
    <w:rsid w:val="000A028C"/>
    <w:rsid w:val="000A1BCB"/>
    <w:rsid w:val="000A55E9"/>
    <w:rsid w:val="000B3685"/>
    <w:rsid w:val="000B449C"/>
    <w:rsid w:val="000C2505"/>
    <w:rsid w:val="000D532C"/>
    <w:rsid w:val="000F0095"/>
    <w:rsid w:val="001462FA"/>
    <w:rsid w:val="00166D39"/>
    <w:rsid w:val="001A3F60"/>
    <w:rsid w:val="001E0AA2"/>
    <w:rsid w:val="001E2237"/>
    <w:rsid w:val="001E2987"/>
    <w:rsid w:val="00216303"/>
    <w:rsid w:val="002542B1"/>
    <w:rsid w:val="00273AFF"/>
    <w:rsid w:val="002E44FC"/>
    <w:rsid w:val="002F5099"/>
    <w:rsid w:val="00304925"/>
    <w:rsid w:val="00305F1E"/>
    <w:rsid w:val="00345BF0"/>
    <w:rsid w:val="00356A97"/>
    <w:rsid w:val="00376079"/>
    <w:rsid w:val="0038604D"/>
    <w:rsid w:val="00392079"/>
    <w:rsid w:val="00394E6D"/>
    <w:rsid w:val="003A1053"/>
    <w:rsid w:val="003B2014"/>
    <w:rsid w:val="003C5276"/>
    <w:rsid w:val="003D2137"/>
    <w:rsid w:val="003D6A31"/>
    <w:rsid w:val="003D7286"/>
    <w:rsid w:val="003F21CB"/>
    <w:rsid w:val="003F4725"/>
    <w:rsid w:val="00402F74"/>
    <w:rsid w:val="004352EB"/>
    <w:rsid w:val="00443F07"/>
    <w:rsid w:val="004462C4"/>
    <w:rsid w:val="0045151B"/>
    <w:rsid w:val="00465F89"/>
    <w:rsid w:val="004A4D82"/>
    <w:rsid w:val="004C083E"/>
    <w:rsid w:val="00500936"/>
    <w:rsid w:val="005266B8"/>
    <w:rsid w:val="0055273C"/>
    <w:rsid w:val="00591049"/>
    <w:rsid w:val="005926E8"/>
    <w:rsid w:val="005977B7"/>
    <w:rsid w:val="005F08DE"/>
    <w:rsid w:val="005F7B03"/>
    <w:rsid w:val="00606EC8"/>
    <w:rsid w:val="00641F5D"/>
    <w:rsid w:val="0064221E"/>
    <w:rsid w:val="00652CB2"/>
    <w:rsid w:val="00687785"/>
    <w:rsid w:val="006A1DBE"/>
    <w:rsid w:val="006B77D5"/>
    <w:rsid w:val="006C629A"/>
    <w:rsid w:val="006D0D7A"/>
    <w:rsid w:val="00707928"/>
    <w:rsid w:val="00770471"/>
    <w:rsid w:val="00772EB0"/>
    <w:rsid w:val="007D42E3"/>
    <w:rsid w:val="007D6A0E"/>
    <w:rsid w:val="007E3357"/>
    <w:rsid w:val="007F2141"/>
    <w:rsid w:val="00800990"/>
    <w:rsid w:val="00820C32"/>
    <w:rsid w:val="00840988"/>
    <w:rsid w:val="00897384"/>
    <w:rsid w:val="008A0B92"/>
    <w:rsid w:val="008A209A"/>
    <w:rsid w:val="008B7B25"/>
    <w:rsid w:val="008E5F95"/>
    <w:rsid w:val="008F0135"/>
    <w:rsid w:val="008F29D7"/>
    <w:rsid w:val="00945F48"/>
    <w:rsid w:val="0095471A"/>
    <w:rsid w:val="009941C7"/>
    <w:rsid w:val="009B4BC3"/>
    <w:rsid w:val="009E0024"/>
    <w:rsid w:val="00A26ED6"/>
    <w:rsid w:val="00A3163C"/>
    <w:rsid w:val="00A34501"/>
    <w:rsid w:val="00A37232"/>
    <w:rsid w:val="00A50882"/>
    <w:rsid w:val="00A71D06"/>
    <w:rsid w:val="00AD05D1"/>
    <w:rsid w:val="00AE2B7B"/>
    <w:rsid w:val="00B11B39"/>
    <w:rsid w:val="00B33A40"/>
    <w:rsid w:val="00B4191F"/>
    <w:rsid w:val="00B448B1"/>
    <w:rsid w:val="00B608D6"/>
    <w:rsid w:val="00B8021E"/>
    <w:rsid w:val="00B86E5C"/>
    <w:rsid w:val="00BA352E"/>
    <w:rsid w:val="00BD0273"/>
    <w:rsid w:val="00BD67DD"/>
    <w:rsid w:val="00BE0088"/>
    <w:rsid w:val="00BE42CE"/>
    <w:rsid w:val="00BF6418"/>
    <w:rsid w:val="00C05572"/>
    <w:rsid w:val="00C06DF0"/>
    <w:rsid w:val="00C234C4"/>
    <w:rsid w:val="00C45AC3"/>
    <w:rsid w:val="00C600A3"/>
    <w:rsid w:val="00C66C99"/>
    <w:rsid w:val="00CA7850"/>
    <w:rsid w:val="00CC7777"/>
    <w:rsid w:val="00CE29AE"/>
    <w:rsid w:val="00D00860"/>
    <w:rsid w:val="00D10A58"/>
    <w:rsid w:val="00D33288"/>
    <w:rsid w:val="00DC59DF"/>
    <w:rsid w:val="00E11C60"/>
    <w:rsid w:val="00E254C8"/>
    <w:rsid w:val="00E467B3"/>
    <w:rsid w:val="00E76D27"/>
    <w:rsid w:val="00E90331"/>
    <w:rsid w:val="00E907A8"/>
    <w:rsid w:val="00EE0AEA"/>
    <w:rsid w:val="00EE3DB9"/>
    <w:rsid w:val="00EF6E23"/>
    <w:rsid w:val="00F10EEA"/>
    <w:rsid w:val="00F1523D"/>
    <w:rsid w:val="00F31616"/>
    <w:rsid w:val="00F32A46"/>
    <w:rsid w:val="00F57816"/>
    <w:rsid w:val="00F751D4"/>
    <w:rsid w:val="00F91217"/>
    <w:rsid w:val="00FD4035"/>
    <w:rsid w:val="00FE1D56"/>
    <w:rsid w:val="00FF508B"/>
    <w:rsid w:val="00FF772E"/>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26F9C"/>
  <w15:docId w15:val="{74D0E25B-C5B6-4D98-887A-B7154C90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92CBC"/>
  </w:style>
  <w:style w:type="paragraph" w:styleId="berschrift1">
    <w:name w:val="heading 1"/>
    <w:basedOn w:val="Standard"/>
    <w:next w:val="Standard"/>
    <w:link w:val="berschrift1Zchn"/>
    <w:uiPriority w:val="9"/>
    <w:qFormat/>
    <w:rsid w:val="00F91217"/>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berschrift2">
    <w:name w:val="heading 2"/>
    <w:basedOn w:val="Standard"/>
    <w:next w:val="Standard"/>
    <w:link w:val="berschrift2Zchn"/>
    <w:uiPriority w:val="9"/>
    <w:unhideWhenUsed/>
    <w:qFormat/>
    <w:rsid w:val="00F91217"/>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0936"/>
    <w:pPr>
      <w:tabs>
        <w:tab w:val="center" w:pos="4536"/>
        <w:tab w:val="right" w:pos="9072"/>
      </w:tabs>
    </w:pPr>
  </w:style>
  <w:style w:type="character" w:customStyle="1" w:styleId="KopfzeileZchn">
    <w:name w:val="Kopfzeile Zchn"/>
    <w:basedOn w:val="Absatz-Standardschriftart"/>
    <w:link w:val="Kopfzeile"/>
    <w:uiPriority w:val="99"/>
    <w:rsid w:val="00500936"/>
  </w:style>
  <w:style w:type="paragraph" w:styleId="Fuzeile">
    <w:name w:val="footer"/>
    <w:basedOn w:val="Standard"/>
    <w:link w:val="FuzeileZchn"/>
    <w:uiPriority w:val="99"/>
    <w:unhideWhenUsed/>
    <w:rsid w:val="00500936"/>
    <w:pPr>
      <w:tabs>
        <w:tab w:val="center" w:pos="4536"/>
        <w:tab w:val="right" w:pos="9072"/>
      </w:tabs>
    </w:pPr>
  </w:style>
  <w:style w:type="character" w:customStyle="1" w:styleId="FuzeileZchn">
    <w:name w:val="Fußzeile Zchn"/>
    <w:basedOn w:val="Absatz-Standardschriftart"/>
    <w:link w:val="Fuzeile"/>
    <w:uiPriority w:val="99"/>
    <w:rsid w:val="00500936"/>
  </w:style>
  <w:style w:type="table" w:styleId="Tabellenraster">
    <w:name w:val="Table Grid"/>
    <w:basedOn w:val="NormaleTabelle"/>
    <w:uiPriority w:val="59"/>
    <w:rsid w:val="005926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09782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9782C"/>
    <w:rPr>
      <w:rFonts w:ascii="Tahoma" w:hAnsi="Tahoma" w:cs="Tahoma"/>
      <w:sz w:val="16"/>
      <w:szCs w:val="16"/>
    </w:rPr>
  </w:style>
  <w:style w:type="paragraph" w:styleId="NurText">
    <w:name w:val="Plain Text"/>
    <w:basedOn w:val="Standard"/>
    <w:link w:val="NurTextZchn"/>
    <w:uiPriority w:val="99"/>
    <w:rsid w:val="00D33288"/>
    <w:rPr>
      <w:rFonts w:ascii="Arial" w:eastAsia="Cambria" w:hAnsi="Arial" w:cs="Times New Roman"/>
      <w:szCs w:val="20"/>
      <w:lang w:eastAsia="de-DE"/>
    </w:rPr>
  </w:style>
  <w:style w:type="character" w:customStyle="1" w:styleId="NurTextZchn">
    <w:name w:val="Nur Text Zchn"/>
    <w:basedOn w:val="Absatz-Standardschriftart"/>
    <w:link w:val="NurText"/>
    <w:uiPriority w:val="99"/>
    <w:rsid w:val="00D33288"/>
    <w:rPr>
      <w:rFonts w:ascii="Arial" w:eastAsia="Cambria" w:hAnsi="Arial" w:cs="Times New Roman"/>
      <w:szCs w:val="20"/>
      <w:lang w:eastAsia="de-DE"/>
    </w:rPr>
  </w:style>
  <w:style w:type="character" w:styleId="Hyperlink">
    <w:name w:val="Hyperlink"/>
    <w:basedOn w:val="Absatz-Standardschriftart"/>
    <w:uiPriority w:val="99"/>
    <w:unhideWhenUsed/>
    <w:rsid w:val="006B77D5"/>
    <w:rPr>
      <w:color w:val="0000FF" w:themeColor="hyperlink"/>
      <w:u w:val="single"/>
    </w:rPr>
  </w:style>
  <w:style w:type="character" w:styleId="NichtaufgelsteErwhnung">
    <w:name w:val="Unresolved Mention"/>
    <w:basedOn w:val="Absatz-Standardschriftart"/>
    <w:uiPriority w:val="99"/>
    <w:semiHidden/>
    <w:unhideWhenUsed/>
    <w:rsid w:val="006B77D5"/>
    <w:rPr>
      <w:color w:val="605E5C"/>
      <w:shd w:val="clear" w:color="auto" w:fill="E1DFDD"/>
    </w:rPr>
  </w:style>
  <w:style w:type="character" w:customStyle="1" w:styleId="berschrift1Zchn">
    <w:name w:val="Überschrift 1 Zchn"/>
    <w:basedOn w:val="Absatz-Standardschriftart"/>
    <w:link w:val="berschrift1"/>
    <w:uiPriority w:val="9"/>
    <w:rsid w:val="00F91217"/>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erschrift2Zchn">
    <w:name w:val="Überschrift 2 Zchn"/>
    <w:basedOn w:val="Absatz-Standardschriftart"/>
    <w:link w:val="berschrift2"/>
    <w:uiPriority w:val="9"/>
    <w:rsid w:val="00F91217"/>
    <w:rPr>
      <w:rFonts w:asciiTheme="majorHAnsi" w:eastAsiaTheme="majorEastAsia" w:hAnsiTheme="majorHAnsi" w:cstheme="majorBidi"/>
      <w:color w:val="365F91" w:themeColor="accent1" w:themeShade="BF"/>
      <w:kern w:val="2"/>
      <w:sz w:val="32"/>
      <w:szCs w:val="32"/>
      <w14:ligatures w14:val="standardContextual"/>
    </w:rPr>
  </w:style>
  <w:style w:type="paragraph" w:styleId="Untertitel">
    <w:name w:val="Subtitle"/>
    <w:basedOn w:val="Standard"/>
    <w:next w:val="Standard"/>
    <w:link w:val="UntertitelZchn"/>
    <w:uiPriority w:val="11"/>
    <w:qFormat/>
    <w:rsid w:val="00F91217"/>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F91217"/>
    <w:rPr>
      <w:rFonts w:eastAsiaTheme="majorEastAsia" w:cstheme="majorBidi"/>
      <w:color w:val="595959" w:themeColor="text1" w:themeTint="A6"/>
      <w:spacing w:val="15"/>
      <w:kern w:val="2"/>
      <w:sz w:val="28"/>
      <w:szCs w:val="28"/>
      <w14:ligatures w14:val="standardContextual"/>
    </w:rPr>
  </w:style>
  <w:style w:type="character" w:styleId="Hervorhebung">
    <w:name w:val="Emphasis"/>
    <w:basedOn w:val="Absatz-Standardschriftart"/>
    <w:uiPriority w:val="20"/>
    <w:qFormat/>
    <w:rsid w:val="00F91217"/>
    <w:rPr>
      <w:i/>
      <w:iCs/>
    </w:rPr>
  </w:style>
  <w:style w:type="paragraph" w:styleId="Listenabsatz">
    <w:name w:val="List Paragraph"/>
    <w:basedOn w:val="Standard"/>
    <w:uiPriority w:val="34"/>
    <w:qFormat/>
    <w:rsid w:val="00F57816"/>
    <w:pPr>
      <w:spacing w:after="160" w:line="278" w:lineRule="auto"/>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9223">
      <w:bodyDiv w:val="1"/>
      <w:marLeft w:val="0"/>
      <w:marRight w:val="0"/>
      <w:marTop w:val="0"/>
      <w:marBottom w:val="0"/>
      <w:divBdr>
        <w:top w:val="none" w:sz="0" w:space="0" w:color="auto"/>
        <w:left w:val="none" w:sz="0" w:space="0" w:color="auto"/>
        <w:bottom w:val="none" w:sz="0" w:space="0" w:color="auto"/>
        <w:right w:val="none" w:sz="0" w:space="0" w:color="auto"/>
      </w:divBdr>
      <w:divsChild>
        <w:div w:id="1610970280">
          <w:marLeft w:val="0"/>
          <w:marRight w:val="0"/>
          <w:marTop w:val="0"/>
          <w:marBottom w:val="0"/>
          <w:divBdr>
            <w:top w:val="none" w:sz="0" w:space="0" w:color="auto"/>
            <w:left w:val="none" w:sz="0" w:space="0" w:color="auto"/>
            <w:bottom w:val="none" w:sz="0" w:space="0" w:color="auto"/>
            <w:right w:val="none" w:sz="0" w:space="0" w:color="auto"/>
          </w:divBdr>
          <w:divsChild>
            <w:div w:id="1766807220">
              <w:marLeft w:val="0"/>
              <w:marRight w:val="0"/>
              <w:marTop w:val="0"/>
              <w:marBottom w:val="0"/>
              <w:divBdr>
                <w:top w:val="none" w:sz="0" w:space="0" w:color="auto"/>
                <w:left w:val="none" w:sz="0" w:space="0" w:color="auto"/>
                <w:bottom w:val="none" w:sz="0" w:space="0" w:color="auto"/>
                <w:right w:val="none" w:sz="0" w:space="0" w:color="auto"/>
              </w:divBdr>
              <w:divsChild>
                <w:div w:id="987441017">
                  <w:marLeft w:val="0"/>
                  <w:marRight w:val="0"/>
                  <w:marTop w:val="0"/>
                  <w:marBottom w:val="0"/>
                  <w:divBdr>
                    <w:top w:val="none" w:sz="0" w:space="0" w:color="auto"/>
                    <w:left w:val="none" w:sz="0" w:space="0" w:color="auto"/>
                    <w:bottom w:val="none" w:sz="0" w:space="0" w:color="auto"/>
                    <w:right w:val="none" w:sz="0" w:space="0" w:color="auto"/>
                  </w:divBdr>
                  <w:divsChild>
                    <w:div w:id="805662706">
                      <w:marLeft w:val="0"/>
                      <w:marRight w:val="-3000"/>
                      <w:marTop w:val="0"/>
                      <w:marBottom w:val="0"/>
                      <w:divBdr>
                        <w:top w:val="none" w:sz="0" w:space="0" w:color="auto"/>
                        <w:left w:val="none" w:sz="0" w:space="0" w:color="auto"/>
                        <w:bottom w:val="none" w:sz="0" w:space="0" w:color="auto"/>
                        <w:right w:val="none" w:sz="0" w:space="0" w:color="auto"/>
                      </w:divBdr>
                      <w:divsChild>
                        <w:div w:id="751202923">
                          <w:marLeft w:val="0"/>
                          <w:marRight w:val="3150"/>
                          <w:marTop w:val="0"/>
                          <w:marBottom w:val="0"/>
                          <w:divBdr>
                            <w:top w:val="none" w:sz="0" w:space="0" w:color="auto"/>
                            <w:left w:val="none" w:sz="0" w:space="0" w:color="auto"/>
                            <w:bottom w:val="none" w:sz="0" w:space="0" w:color="auto"/>
                            <w:right w:val="none" w:sz="0" w:space="0" w:color="auto"/>
                          </w:divBdr>
                          <w:divsChild>
                            <w:div w:id="638724220">
                              <w:marLeft w:val="0"/>
                              <w:marRight w:val="0"/>
                              <w:marTop w:val="0"/>
                              <w:marBottom w:val="0"/>
                              <w:divBdr>
                                <w:top w:val="none" w:sz="0" w:space="0" w:color="auto"/>
                                <w:left w:val="none" w:sz="0" w:space="0" w:color="auto"/>
                                <w:bottom w:val="none" w:sz="0" w:space="0" w:color="auto"/>
                                <w:right w:val="none" w:sz="0" w:space="0" w:color="auto"/>
                              </w:divBdr>
                              <w:divsChild>
                                <w:div w:id="18753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80089">
      <w:bodyDiv w:val="1"/>
      <w:marLeft w:val="0"/>
      <w:marRight w:val="0"/>
      <w:marTop w:val="0"/>
      <w:marBottom w:val="0"/>
      <w:divBdr>
        <w:top w:val="none" w:sz="0" w:space="0" w:color="auto"/>
        <w:left w:val="none" w:sz="0" w:space="0" w:color="auto"/>
        <w:bottom w:val="none" w:sz="0" w:space="0" w:color="auto"/>
        <w:right w:val="none" w:sz="0" w:space="0" w:color="auto"/>
      </w:divBdr>
      <w:divsChild>
        <w:div w:id="1217542745">
          <w:marLeft w:val="0"/>
          <w:marRight w:val="0"/>
          <w:marTop w:val="0"/>
          <w:marBottom w:val="0"/>
          <w:divBdr>
            <w:top w:val="none" w:sz="0" w:space="0" w:color="auto"/>
            <w:left w:val="none" w:sz="0" w:space="0" w:color="auto"/>
            <w:bottom w:val="none" w:sz="0" w:space="0" w:color="auto"/>
            <w:right w:val="none" w:sz="0" w:space="0" w:color="auto"/>
          </w:divBdr>
          <w:divsChild>
            <w:div w:id="860899722">
              <w:marLeft w:val="0"/>
              <w:marRight w:val="0"/>
              <w:marTop w:val="0"/>
              <w:marBottom w:val="0"/>
              <w:divBdr>
                <w:top w:val="none" w:sz="0" w:space="0" w:color="auto"/>
                <w:left w:val="none" w:sz="0" w:space="0" w:color="auto"/>
                <w:bottom w:val="none" w:sz="0" w:space="0" w:color="auto"/>
                <w:right w:val="none" w:sz="0" w:space="0" w:color="auto"/>
              </w:divBdr>
              <w:divsChild>
                <w:div w:id="1258752048">
                  <w:marLeft w:val="0"/>
                  <w:marRight w:val="0"/>
                  <w:marTop w:val="0"/>
                  <w:marBottom w:val="0"/>
                  <w:divBdr>
                    <w:top w:val="none" w:sz="0" w:space="0" w:color="auto"/>
                    <w:left w:val="none" w:sz="0" w:space="0" w:color="auto"/>
                    <w:bottom w:val="none" w:sz="0" w:space="0" w:color="auto"/>
                    <w:right w:val="none" w:sz="0" w:space="0" w:color="auto"/>
                  </w:divBdr>
                  <w:divsChild>
                    <w:div w:id="1260719143">
                      <w:marLeft w:val="0"/>
                      <w:marRight w:val="-3000"/>
                      <w:marTop w:val="0"/>
                      <w:marBottom w:val="0"/>
                      <w:divBdr>
                        <w:top w:val="none" w:sz="0" w:space="0" w:color="auto"/>
                        <w:left w:val="none" w:sz="0" w:space="0" w:color="auto"/>
                        <w:bottom w:val="none" w:sz="0" w:space="0" w:color="auto"/>
                        <w:right w:val="none" w:sz="0" w:space="0" w:color="auto"/>
                      </w:divBdr>
                      <w:divsChild>
                        <w:div w:id="347148618">
                          <w:marLeft w:val="0"/>
                          <w:marRight w:val="3150"/>
                          <w:marTop w:val="0"/>
                          <w:marBottom w:val="0"/>
                          <w:divBdr>
                            <w:top w:val="none" w:sz="0" w:space="0" w:color="auto"/>
                            <w:left w:val="none" w:sz="0" w:space="0" w:color="auto"/>
                            <w:bottom w:val="none" w:sz="0" w:space="0" w:color="auto"/>
                            <w:right w:val="none" w:sz="0" w:space="0" w:color="auto"/>
                          </w:divBdr>
                          <w:divsChild>
                            <w:div w:id="1905949311">
                              <w:marLeft w:val="0"/>
                              <w:marRight w:val="0"/>
                              <w:marTop w:val="0"/>
                              <w:marBottom w:val="0"/>
                              <w:divBdr>
                                <w:top w:val="none" w:sz="0" w:space="0" w:color="auto"/>
                                <w:left w:val="none" w:sz="0" w:space="0" w:color="auto"/>
                                <w:bottom w:val="none" w:sz="0" w:space="0" w:color="auto"/>
                                <w:right w:val="none" w:sz="0" w:space="0" w:color="auto"/>
                              </w:divBdr>
                              <w:divsChild>
                                <w:div w:id="29537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725382">
      <w:bodyDiv w:val="1"/>
      <w:marLeft w:val="0"/>
      <w:marRight w:val="0"/>
      <w:marTop w:val="0"/>
      <w:marBottom w:val="0"/>
      <w:divBdr>
        <w:top w:val="none" w:sz="0" w:space="0" w:color="auto"/>
        <w:left w:val="none" w:sz="0" w:space="0" w:color="auto"/>
        <w:bottom w:val="none" w:sz="0" w:space="0" w:color="auto"/>
        <w:right w:val="none" w:sz="0" w:space="0" w:color="auto"/>
      </w:divBdr>
      <w:divsChild>
        <w:div w:id="544677033">
          <w:marLeft w:val="0"/>
          <w:marRight w:val="0"/>
          <w:marTop w:val="0"/>
          <w:marBottom w:val="0"/>
          <w:divBdr>
            <w:top w:val="none" w:sz="0" w:space="0" w:color="auto"/>
            <w:left w:val="none" w:sz="0" w:space="0" w:color="auto"/>
            <w:bottom w:val="none" w:sz="0" w:space="0" w:color="auto"/>
            <w:right w:val="none" w:sz="0" w:space="0" w:color="auto"/>
          </w:divBdr>
          <w:divsChild>
            <w:div w:id="95567527">
              <w:marLeft w:val="0"/>
              <w:marRight w:val="0"/>
              <w:marTop w:val="0"/>
              <w:marBottom w:val="0"/>
              <w:divBdr>
                <w:top w:val="none" w:sz="0" w:space="0" w:color="auto"/>
                <w:left w:val="none" w:sz="0" w:space="0" w:color="auto"/>
                <w:bottom w:val="none" w:sz="0" w:space="0" w:color="auto"/>
                <w:right w:val="none" w:sz="0" w:space="0" w:color="auto"/>
              </w:divBdr>
              <w:divsChild>
                <w:div w:id="1762483370">
                  <w:marLeft w:val="0"/>
                  <w:marRight w:val="0"/>
                  <w:marTop w:val="0"/>
                  <w:marBottom w:val="0"/>
                  <w:divBdr>
                    <w:top w:val="none" w:sz="0" w:space="0" w:color="auto"/>
                    <w:left w:val="none" w:sz="0" w:space="0" w:color="auto"/>
                    <w:bottom w:val="none" w:sz="0" w:space="0" w:color="auto"/>
                    <w:right w:val="none" w:sz="0" w:space="0" w:color="auto"/>
                  </w:divBdr>
                  <w:divsChild>
                    <w:div w:id="161284472">
                      <w:marLeft w:val="0"/>
                      <w:marRight w:val="-3000"/>
                      <w:marTop w:val="0"/>
                      <w:marBottom w:val="0"/>
                      <w:divBdr>
                        <w:top w:val="none" w:sz="0" w:space="0" w:color="auto"/>
                        <w:left w:val="none" w:sz="0" w:space="0" w:color="auto"/>
                        <w:bottom w:val="none" w:sz="0" w:space="0" w:color="auto"/>
                        <w:right w:val="none" w:sz="0" w:space="0" w:color="auto"/>
                      </w:divBdr>
                      <w:divsChild>
                        <w:div w:id="2087989712">
                          <w:marLeft w:val="0"/>
                          <w:marRight w:val="3150"/>
                          <w:marTop w:val="0"/>
                          <w:marBottom w:val="0"/>
                          <w:divBdr>
                            <w:top w:val="none" w:sz="0" w:space="0" w:color="auto"/>
                            <w:left w:val="none" w:sz="0" w:space="0" w:color="auto"/>
                            <w:bottom w:val="none" w:sz="0" w:space="0" w:color="auto"/>
                            <w:right w:val="none" w:sz="0" w:space="0" w:color="auto"/>
                          </w:divBdr>
                          <w:divsChild>
                            <w:div w:id="239102693">
                              <w:marLeft w:val="0"/>
                              <w:marRight w:val="0"/>
                              <w:marTop w:val="0"/>
                              <w:marBottom w:val="0"/>
                              <w:divBdr>
                                <w:top w:val="none" w:sz="0" w:space="0" w:color="auto"/>
                                <w:left w:val="none" w:sz="0" w:space="0" w:color="auto"/>
                                <w:bottom w:val="none" w:sz="0" w:space="0" w:color="auto"/>
                                <w:right w:val="none" w:sz="0" w:space="0" w:color="auto"/>
                              </w:divBdr>
                              <w:divsChild>
                                <w:div w:id="98612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999366">
      <w:bodyDiv w:val="1"/>
      <w:marLeft w:val="0"/>
      <w:marRight w:val="0"/>
      <w:marTop w:val="0"/>
      <w:marBottom w:val="0"/>
      <w:divBdr>
        <w:top w:val="none" w:sz="0" w:space="0" w:color="auto"/>
        <w:left w:val="none" w:sz="0" w:space="0" w:color="auto"/>
        <w:bottom w:val="none" w:sz="0" w:space="0" w:color="auto"/>
        <w:right w:val="none" w:sz="0" w:space="0" w:color="auto"/>
      </w:divBdr>
      <w:divsChild>
        <w:div w:id="714500277">
          <w:marLeft w:val="0"/>
          <w:marRight w:val="0"/>
          <w:marTop w:val="0"/>
          <w:marBottom w:val="0"/>
          <w:divBdr>
            <w:top w:val="none" w:sz="0" w:space="0" w:color="auto"/>
            <w:left w:val="none" w:sz="0" w:space="0" w:color="auto"/>
            <w:bottom w:val="none" w:sz="0" w:space="0" w:color="auto"/>
            <w:right w:val="none" w:sz="0" w:space="0" w:color="auto"/>
          </w:divBdr>
          <w:divsChild>
            <w:div w:id="697924294">
              <w:marLeft w:val="0"/>
              <w:marRight w:val="0"/>
              <w:marTop w:val="0"/>
              <w:marBottom w:val="0"/>
              <w:divBdr>
                <w:top w:val="none" w:sz="0" w:space="0" w:color="auto"/>
                <w:left w:val="none" w:sz="0" w:space="0" w:color="auto"/>
                <w:bottom w:val="none" w:sz="0" w:space="0" w:color="auto"/>
                <w:right w:val="none" w:sz="0" w:space="0" w:color="auto"/>
              </w:divBdr>
              <w:divsChild>
                <w:div w:id="1787119385">
                  <w:marLeft w:val="0"/>
                  <w:marRight w:val="0"/>
                  <w:marTop w:val="0"/>
                  <w:marBottom w:val="0"/>
                  <w:divBdr>
                    <w:top w:val="none" w:sz="0" w:space="0" w:color="auto"/>
                    <w:left w:val="none" w:sz="0" w:space="0" w:color="auto"/>
                    <w:bottom w:val="none" w:sz="0" w:space="0" w:color="auto"/>
                    <w:right w:val="none" w:sz="0" w:space="0" w:color="auto"/>
                  </w:divBdr>
                  <w:divsChild>
                    <w:div w:id="1067532235">
                      <w:marLeft w:val="0"/>
                      <w:marRight w:val="-3000"/>
                      <w:marTop w:val="0"/>
                      <w:marBottom w:val="0"/>
                      <w:divBdr>
                        <w:top w:val="none" w:sz="0" w:space="0" w:color="auto"/>
                        <w:left w:val="none" w:sz="0" w:space="0" w:color="auto"/>
                        <w:bottom w:val="none" w:sz="0" w:space="0" w:color="auto"/>
                        <w:right w:val="none" w:sz="0" w:space="0" w:color="auto"/>
                      </w:divBdr>
                      <w:divsChild>
                        <w:div w:id="652951031">
                          <w:marLeft w:val="0"/>
                          <w:marRight w:val="3150"/>
                          <w:marTop w:val="0"/>
                          <w:marBottom w:val="0"/>
                          <w:divBdr>
                            <w:top w:val="none" w:sz="0" w:space="0" w:color="auto"/>
                            <w:left w:val="none" w:sz="0" w:space="0" w:color="auto"/>
                            <w:bottom w:val="none" w:sz="0" w:space="0" w:color="auto"/>
                            <w:right w:val="none" w:sz="0" w:space="0" w:color="auto"/>
                          </w:divBdr>
                          <w:divsChild>
                            <w:div w:id="308019775">
                              <w:marLeft w:val="0"/>
                              <w:marRight w:val="0"/>
                              <w:marTop w:val="0"/>
                              <w:marBottom w:val="0"/>
                              <w:divBdr>
                                <w:top w:val="none" w:sz="0" w:space="0" w:color="auto"/>
                                <w:left w:val="none" w:sz="0" w:space="0" w:color="auto"/>
                                <w:bottom w:val="none" w:sz="0" w:space="0" w:color="auto"/>
                                <w:right w:val="none" w:sz="0" w:space="0" w:color="auto"/>
                              </w:divBdr>
                              <w:divsChild>
                                <w:div w:id="20664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905247">
      <w:bodyDiv w:val="1"/>
      <w:marLeft w:val="0"/>
      <w:marRight w:val="0"/>
      <w:marTop w:val="0"/>
      <w:marBottom w:val="0"/>
      <w:divBdr>
        <w:top w:val="none" w:sz="0" w:space="0" w:color="auto"/>
        <w:left w:val="none" w:sz="0" w:space="0" w:color="auto"/>
        <w:bottom w:val="none" w:sz="0" w:space="0" w:color="auto"/>
        <w:right w:val="none" w:sz="0" w:space="0" w:color="auto"/>
      </w:divBdr>
      <w:divsChild>
        <w:div w:id="7945908">
          <w:marLeft w:val="0"/>
          <w:marRight w:val="0"/>
          <w:marTop w:val="0"/>
          <w:marBottom w:val="0"/>
          <w:divBdr>
            <w:top w:val="none" w:sz="0" w:space="0" w:color="auto"/>
            <w:left w:val="none" w:sz="0" w:space="0" w:color="auto"/>
            <w:bottom w:val="none" w:sz="0" w:space="0" w:color="auto"/>
            <w:right w:val="none" w:sz="0" w:space="0" w:color="auto"/>
          </w:divBdr>
          <w:divsChild>
            <w:div w:id="148206917">
              <w:marLeft w:val="0"/>
              <w:marRight w:val="0"/>
              <w:marTop w:val="0"/>
              <w:marBottom w:val="0"/>
              <w:divBdr>
                <w:top w:val="none" w:sz="0" w:space="0" w:color="auto"/>
                <w:left w:val="none" w:sz="0" w:space="0" w:color="auto"/>
                <w:bottom w:val="none" w:sz="0" w:space="0" w:color="auto"/>
                <w:right w:val="none" w:sz="0" w:space="0" w:color="auto"/>
              </w:divBdr>
              <w:divsChild>
                <w:div w:id="756681442">
                  <w:marLeft w:val="0"/>
                  <w:marRight w:val="0"/>
                  <w:marTop w:val="0"/>
                  <w:marBottom w:val="0"/>
                  <w:divBdr>
                    <w:top w:val="none" w:sz="0" w:space="0" w:color="auto"/>
                    <w:left w:val="none" w:sz="0" w:space="0" w:color="auto"/>
                    <w:bottom w:val="none" w:sz="0" w:space="0" w:color="auto"/>
                    <w:right w:val="none" w:sz="0" w:space="0" w:color="auto"/>
                  </w:divBdr>
                  <w:divsChild>
                    <w:div w:id="482695302">
                      <w:marLeft w:val="0"/>
                      <w:marRight w:val="-3000"/>
                      <w:marTop w:val="0"/>
                      <w:marBottom w:val="0"/>
                      <w:divBdr>
                        <w:top w:val="none" w:sz="0" w:space="0" w:color="auto"/>
                        <w:left w:val="none" w:sz="0" w:space="0" w:color="auto"/>
                        <w:bottom w:val="none" w:sz="0" w:space="0" w:color="auto"/>
                        <w:right w:val="none" w:sz="0" w:space="0" w:color="auto"/>
                      </w:divBdr>
                      <w:divsChild>
                        <w:div w:id="1359354772">
                          <w:marLeft w:val="0"/>
                          <w:marRight w:val="3150"/>
                          <w:marTop w:val="0"/>
                          <w:marBottom w:val="0"/>
                          <w:divBdr>
                            <w:top w:val="none" w:sz="0" w:space="0" w:color="auto"/>
                            <w:left w:val="none" w:sz="0" w:space="0" w:color="auto"/>
                            <w:bottom w:val="none" w:sz="0" w:space="0" w:color="auto"/>
                            <w:right w:val="none" w:sz="0" w:space="0" w:color="auto"/>
                          </w:divBdr>
                          <w:divsChild>
                            <w:div w:id="1627421633">
                              <w:marLeft w:val="0"/>
                              <w:marRight w:val="0"/>
                              <w:marTop w:val="0"/>
                              <w:marBottom w:val="0"/>
                              <w:divBdr>
                                <w:top w:val="none" w:sz="0" w:space="0" w:color="auto"/>
                                <w:left w:val="none" w:sz="0" w:space="0" w:color="auto"/>
                                <w:bottom w:val="none" w:sz="0" w:space="0" w:color="auto"/>
                                <w:right w:val="none" w:sz="0" w:space="0" w:color="auto"/>
                              </w:divBdr>
                              <w:divsChild>
                                <w:div w:id="5073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327484">
      <w:bodyDiv w:val="1"/>
      <w:marLeft w:val="0"/>
      <w:marRight w:val="0"/>
      <w:marTop w:val="0"/>
      <w:marBottom w:val="0"/>
      <w:divBdr>
        <w:top w:val="none" w:sz="0" w:space="0" w:color="auto"/>
        <w:left w:val="none" w:sz="0" w:space="0" w:color="auto"/>
        <w:bottom w:val="none" w:sz="0" w:space="0" w:color="auto"/>
        <w:right w:val="none" w:sz="0" w:space="0" w:color="auto"/>
      </w:divBdr>
      <w:divsChild>
        <w:div w:id="1140269092">
          <w:marLeft w:val="0"/>
          <w:marRight w:val="0"/>
          <w:marTop w:val="0"/>
          <w:marBottom w:val="0"/>
          <w:divBdr>
            <w:top w:val="none" w:sz="0" w:space="0" w:color="auto"/>
            <w:left w:val="none" w:sz="0" w:space="0" w:color="auto"/>
            <w:bottom w:val="none" w:sz="0" w:space="0" w:color="auto"/>
            <w:right w:val="none" w:sz="0" w:space="0" w:color="auto"/>
          </w:divBdr>
          <w:divsChild>
            <w:div w:id="1170944212">
              <w:marLeft w:val="0"/>
              <w:marRight w:val="0"/>
              <w:marTop w:val="0"/>
              <w:marBottom w:val="0"/>
              <w:divBdr>
                <w:top w:val="none" w:sz="0" w:space="0" w:color="auto"/>
                <w:left w:val="none" w:sz="0" w:space="0" w:color="auto"/>
                <w:bottom w:val="none" w:sz="0" w:space="0" w:color="auto"/>
                <w:right w:val="none" w:sz="0" w:space="0" w:color="auto"/>
              </w:divBdr>
              <w:divsChild>
                <w:div w:id="376781970">
                  <w:marLeft w:val="0"/>
                  <w:marRight w:val="0"/>
                  <w:marTop w:val="0"/>
                  <w:marBottom w:val="0"/>
                  <w:divBdr>
                    <w:top w:val="none" w:sz="0" w:space="0" w:color="auto"/>
                    <w:left w:val="none" w:sz="0" w:space="0" w:color="auto"/>
                    <w:bottom w:val="none" w:sz="0" w:space="0" w:color="auto"/>
                    <w:right w:val="none" w:sz="0" w:space="0" w:color="auto"/>
                  </w:divBdr>
                  <w:divsChild>
                    <w:div w:id="409272614">
                      <w:marLeft w:val="0"/>
                      <w:marRight w:val="-3000"/>
                      <w:marTop w:val="0"/>
                      <w:marBottom w:val="0"/>
                      <w:divBdr>
                        <w:top w:val="none" w:sz="0" w:space="0" w:color="auto"/>
                        <w:left w:val="none" w:sz="0" w:space="0" w:color="auto"/>
                        <w:bottom w:val="none" w:sz="0" w:space="0" w:color="auto"/>
                        <w:right w:val="none" w:sz="0" w:space="0" w:color="auto"/>
                      </w:divBdr>
                      <w:divsChild>
                        <w:div w:id="201793842">
                          <w:marLeft w:val="0"/>
                          <w:marRight w:val="3150"/>
                          <w:marTop w:val="0"/>
                          <w:marBottom w:val="0"/>
                          <w:divBdr>
                            <w:top w:val="none" w:sz="0" w:space="0" w:color="auto"/>
                            <w:left w:val="none" w:sz="0" w:space="0" w:color="auto"/>
                            <w:bottom w:val="none" w:sz="0" w:space="0" w:color="auto"/>
                            <w:right w:val="none" w:sz="0" w:space="0" w:color="auto"/>
                          </w:divBdr>
                          <w:divsChild>
                            <w:div w:id="1139691526">
                              <w:marLeft w:val="0"/>
                              <w:marRight w:val="0"/>
                              <w:marTop w:val="0"/>
                              <w:marBottom w:val="0"/>
                              <w:divBdr>
                                <w:top w:val="none" w:sz="0" w:space="0" w:color="auto"/>
                                <w:left w:val="none" w:sz="0" w:space="0" w:color="auto"/>
                                <w:bottom w:val="none" w:sz="0" w:space="0" w:color="auto"/>
                                <w:right w:val="none" w:sz="0" w:space="0" w:color="auto"/>
                              </w:divBdr>
                              <w:divsChild>
                                <w:div w:id="18941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3050574">
      <w:bodyDiv w:val="1"/>
      <w:marLeft w:val="0"/>
      <w:marRight w:val="0"/>
      <w:marTop w:val="0"/>
      <w:marBottom w:val="0"/>
      <w:divBdr>
        <w:top w:val="none" w:sz="0" w:space="0" w:color="auto"/>
        <w:left w:val="none" w:sz="0" w:space="0" w:color="auto"/>
        <w:bottom w:val="none" w:sz="0" w:space="0" w:color="auto"/>
        <w:right w:val="none" w:sz="0" w:space="0" w:color="auto"/>
      </w:divBdr>
      <w:divsChild>
        <w:div w:id="981927684">
          <w:marLeft w:val="0"/>
          <w:marRight w:val="0"/>
          <w:marTop w:val="0"/>
          <w:marBottom w:val="0"/>
          <w:divBdr>
            <w:top w:val="none" w:sz="0" w:space="0" w:color="auto"/>
            <w:left w:val="none" w:sz="0" w:space="0" w:color="auto"/>
            <w:bottom w:val="none" w:sz="0" w:space="0" w:color="auto"/>
            <w:right w:val="none" w:sz="0" w:space="0" w:color="auto"/>
          </w:divBdr>
          <w:divsChild>
            <w:div w:id="69083517">
              <w:marLeft w:val="0"/>
              <w:marRight w:val="0"/>
              <w:marTop w:val="0"/>
              <w:marBottom w:val="0"/>
              <w:divBdr>
                <w:top w:val="none" w:sz="0" w:space="0" w:color="auto"/>
                <w:left w:val="none" w:sz="0" w:space="0" w:color="auto"/>
                <w:bottom w:val="none" w:sz="0" w:space="0" w:color="auto"/>
                <w:right w:val="none" w:sz="0" w:space="0" w:color="auto"/>
              </w:divBdr>
              <w:divsChild>
                <w:div w:id="543098136">
                  <w:marLeft w:val="0"/>
                  <w:marRight w:val="0"/>
                  <w:marTop w:val="0"/>
                  <w:marBottom w:val="0"/>
                  <w:divBdr>
                    <w:top w:val="none" w:sz="0" w:space="0" w:color="auto"/>
                    <w:left w:val="none" w:sz="0" w:space="0" w:color="auto"/>
                    <w:bottom w:val="none" w:sz="0" w:space="0" w:color="auto"/>
                    <w:right w:val="none" w:sz="0" w:space="0" w:color="auto"/>
                  </w:divBdr>
                  <w:divsChild>
                    <w:div w:id="1302004543">
                      <w:marLeft w:val="0"/>
                      <w:marRight w:val="-3000"/>
                      <w:marTop w:val="0"/>
                      <w:marBottom w:val="0"/>
                      <w:divBdr>
                        <w:top w:val="none" w:sz="0" w:space="0" w:color="auto"/>
                        <w:left w:val="none" w:sz="0" w:space="0" w:color="auto"/>
                        <w:bottom w:val="none" w:sz="0" w:space="0" w:color="auto"/>
                        <w:right w:val="none" w:sz="0" w:space="0" w:color="auto"/>
                      </w:divBdr>
                      <w:divsChild>
                        <w:div w:id="994260564">
                          <w:marLeft w:val="0"/>
                          <w:marRight w:val="3150"/>
                          <w:marTop w:val="0"/>
                          <w:marBottom w:val="0"/>
                          <w:divBdr>
                            <w:top w:val="none" w:sz="0" w:space="0" w:color="auto"/>
                            <w:left w:val="none" w:sz="0" w:space="0" w:color="auto"/>
                            <w:bottom w:val="none" w:sz="0" w:space="0" w:color="auto"/>
                            <w:right w:val="none" w:sz="0" w:space="0" w:color="auto"/>
                          </w:divBdr>
                          <w:divsChild>
                            <w:div w:id="746851630">
                              <w:marLeft w:val="0"/>
                              <w:marRight w:val="0"/>
                              <w:marTop w:val="0"/>
                              <w:marBottom w:val="0"/>
                              <w:divBdr>
                                <w:top w:val="none" w:sz="0" w:space="0" w:color="auto"/>
                                <w:left w:val="none" w:sz="0" w:space="0" w:color="auto"/>
                                <w:bottom w:val="none" w:sz="0" w:space="0" w:color="auto"/>
                                <w:right w:val="none" w:sz="0" w:space="0" w:color="auto"/>
                              </w:divBdr>
                              <w:divsChild>
                                <w:div w:id="180299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5497526">
      <w:bodyDiv w:val="1"/>
      <w:marLeft w:val="0"/>
      <w:marRight w:val="0"/>
      <w:marTop w:val="0"/>
      <w:marBottom w:val="0"/>
      <w:divBdr>
        <w:top w:val="none" w:sz="0" w:space="0" w:color="auto"/>
        <w:left w:val="none" w:sz="0" w:space="0" w:color="auto"/>
        <w:bottom w:val="none" w:sz="0" w:space="0" w:color="auto"/>
        <w:right w:val="none" w:sz="0" w:space="0" w:color="auto"/>
      </w:divBdr>
      <w:divsChild>
        <w:div w:id="879516192">
          <w:marLeft w:val="0"/>
          <w:marRight w:val="0"/>
          <w:marTop w:val="0"/>
          <w:marBottom w:val="0"/>
          <w:divBdr>
            <w:top w:val="none" w:sz="0" w:space="0" w:color="auto"/>
            <w:left w:val="none" w:sz="0" w:space="0" w:color="auto"/>
            <w:bottom w:val="none" w:sz="0" w:space="0" w:color="auto"/>
            <w:right w:val="none" w:sz="0" w:space="0" w:color="auto"/>
          </w:divBdr>
          <w:divsChild>
            <w:div w:id="1976836997">
              <w:marLeft w:val="0"/>
              <w:marRight w:val="0"/>
              <w:marTop w:val="0"/>
              <w:marBottom w:val="0"/>
              <w:divBdr>
                <w:top w:val="none" w:sz="0" w:space="0" w:color="auto"/>
                <w:left w:val="none" w:sz="0" w:space="0" w:color="auto"/>
                <w:bottom w:val="none" w:sz="0" w:space="0" w:color="auto"/>
                <w:right w:val="none" w:sz="0" w:space="0" w:color="auto"/>
              </w:divBdr>
              <w:divsChild>
                <w:div w:id="1312103596">
                  <w:marLeft w:val="0"/>
                  <w:marRight w:val="0"/>
                  <w:marTop w:val="0"/>
                  <w:marBottom w:val="0"/>
                  <w:divBdr>
                    <w:top w:val="none" w:sz="0" w:space="0" w:color="auto"/>
                    <w:left w:val="none" w:sz="0" w:space="0" w:color="auto"/>
                    <w:bottom w:val="none" w:sz="0" w:space="0" w:color="auto"/>
                    <w:right w:val="none" w:sz="0" w:space="0" w:color="auto"/>
                  </w:divBdr>
                  <w:divsChild>
                    <w:div w:id="1874878803">
                      <w:marLeft w:val="0"/>
                      <w:marRight w:val="-3000"/>
                      <w:marTop w:val="0"/>
                      <w:marBottom w:val="0"/>
                      <w:divBdr>
                        <w:top w:val="none" w:sz="0" w:space="0" w:color="auto"/>
                        <w:left w:val="none" w:sz="0" w:space="0" w:color="auto"/>
                        <w:bottom w:val="none" w:sz="0" w:space="0" w:color="auto"/>
                        <w:right w:val="none" w:sz="0" w:space="0" w:color="auto"/>
                      </w:divBdr>
                      <w:divsChild>
                        <w:div w:id="1083375642">
                          <w:marLeft w:val="0"/>
                          <w:marRight w:val="3150"/>
                          <w:marTop w:val="0"/>
                          <w:marBottom w:val="0"/>
                          <w:divBdr>
                            <w:top w:val="none" w:sz="0" w:space="0" w:color="auto"/>
                            <w:left w:val="none" w:sz="0" w:space="0" w:color="auto"/>
                            <w:bottom w:val="none" w:sz="0" w:space="0" w:color="auto"/>
                            <w:right w:val="none" w:sz="0" w:space="0" w:color="auto"/>
                          </w:divBdr>
                          <w:divsChild>
                            <w:div w:id="1866601708">
                              <w:marLeft w:val="0"/>
                              <w:marRight w:val="0"/>
                              <w:marTop w:val="0"/>
                              <w:marBottom w:val="0"/>
                              <w:divBdr>
                                <w:top w:val="none" w:sz="0" w:space="0" w:color="auto"/>
                                <w:left w:val="none" w:sz="0" w:space="0" w:color="auto"/>
                                <w:bottom w:val="none" w:sz="0" w:space="0" w:color="auto"/>
                                <w:right w:val="none" w:sz="0" w:space="0" w:color="auto"/>
                              </w:divBdr>
                              <w:divsChild>
                                <w:div w:id="11950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5902862">
      <w:bodyDiv w:val="1"/>
      <w:marLeft w:val="0"/>
      <w:marRight w:val="0"/>
      <w:marTop w:val="0"/>
      <w:marBottom w:val="0"/>
      <w:divBdr>
        <w:top w:val="none" w:sz="0" w:space="0" w:color="auto"/>
        <w:left w:val="none" w:sz="0" w:space="0" w:color="auto"/>
        <w:bottom w:val="none" w:sz="0" w:space="0" w:color="auto"/>
        <w:right w:val="none" w:sz="0" w:space="0" w:color="auto"/>
      </w:divBdr>
      <w:divsChild>
        <w:div w:id="1562059446">
          <w:marLeft w:val="0"/>
          <w:marRight w:val="0"/>
          <w:marTop w:val="0"/>
          <w:marBottom w:val="0"/>
          <w:divBdr>
            <w:top w:val="none" w:sz="0" w:space="0" w:color="auto"/>
            <w:left w:val="none" w:sz="0" w:space="0" w:color="auto"/>
            <w:bottom w:val="none" w:sz="0" w:space="0" w:color="auto"/>
            <w:right w:val="none" w:sz="0" w:space="0" w:color="auto"/>
          </w:divBdr>
          <w:divsChild>
            <w:div w:id="174003801">
              <w:marLeft w:val="0"/>
              <w:marRight w:val="0"/>
              <w:marTop w:val="0"/>
              <w:marBottom w:val="0"/>
              <w:divBdr>
                <w:top w:val="none" w:sz="0" w:space="0" w:color="auto"/>
                <w:left w:val="none" w:sz="0" w:space="0" w:color="auto"/>
                <w:bottom w:val="none" w:sz="0" w:space="0" w:color="auto"/>
                <w:right w:val="none" w:sz="0" w:space="0" w:color="auto"/>
              </w:divBdr>
              <w:divsChild>
                <w:div w:id="1506169588">
                  <w:marLeft w:val="0"/>
                  <w:marRight w:val="0"/>
                  <w:marTop w:val="0"/>
                  <w:marBottom w:val="0"/>
                  <w:divBdr>
                    <w:top w:val="none" w:sz="0" w:space="0" w:color="auto"/>
                    <w:left w:val="none" w:sz="0" w:space="0" w:color="auto"/>
                    <w:bottom w:val="none" w:sz="0" w:space="0" w:color="auto"/>
                    <w:right w:val="none" w:sz="0" w:space="0" w:color="auto"/>
                  </w:divBdr>
                  <w:divsChild>
                    <w:div w:id="1636793719">
                      <w:marLeft w:val="0"/>
                      <w:marRight w:val="-3000"/>
                      <w:marTop w:val="0"/>
                      <w:marBottom w:val="0"/>
                      <w:divBdr>
                        <w:top w:val="none" w:sz="0" w:space="0" w:color="auto"/>
                        <w:left w:val="none" w:sz="0" w:space="0" w:color="auto"/>
                        <w:bottom w:val="none" w:sz="0" w:space="0" w:color="auto"/>
                        <w:right w:val="none" w:sz="0" w:space="0" w:color="auto"/>
                      </w:divBdr>
                      <w:divsChild>
                        <w:div w:id="552423906">
                          <w:marLeft w:val="0"/>
                          <w:marRight w:val="3150"/>
                          <w:marTop w:val="0"/>
                          <w:marBottom w:val="0"/>
                          <w:divBdr>
                            <w:top w:val="none" w:sz="0" w:space="0" w:color="auto"/>
                            <w:left w:val="none" w:sz="0" w:space="0" w:color="auto"/>
                            <w:bottom w:val="none" w:sz="0" w:space="0" w:color="auto"/>
                            <w:right w:val="none" w:sz="0" w:space="0" w:color="auto"/>
                          </w:divBdr>
                          <w:divsChild>
                            <w:div w:id="445275750">
                              <w:marLeft w:val="0"/>
                              <w:marRight w:val="0"/>
                              <w:marTop w:val="0"/>
                              <w:marBottom w:val="0"/>
                              <w:divBdr>
                                <w:top w:val="none" w:sz="0" w:space="0" w:color="auto"/>
                                <w:left w:val="none" w:sz="0" w:space="0" w:color="auto"/>
                                <w:bottom w:val="none" w:sz="0" w:space="0" w:color="auto"/>
                                <w:right w:val="none" w:sz="0" w:space="0" w:color="auto"/>
                              </w:divBdr>
                              <w:divsChild>
                                <w:div w:id="56722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225547">
      <w:bodyDiv w:val="1"/>
      <w:marLeft w:val="0"/>
      <w:marRight w:val="0"/>
      <w:marTop w:val="0"/>
      <w:marBottom w:val="0"/>
      <w:divBdr>
        <w:top w:val="none" w:sz="0" w:space="0" w:color="auto"/>
        <w:left w:val="none" w:sz="0" w:space="0" w:color="auto"/>
        <w:bottom w:val="none" w:sz="0" w:space="0" w:color="auto"/>
        <w:right w:val="none" w:sz="0" w:space="0" w:color="auto"/>
      </w:divBdr>
      <w:divsChild>
        <w:div w:id="2120833345">
          <w:marLeft w:val="0"/>
          <w:marRight w:val="0"/>
          <w:marTop w:val="0"/>
          <w:marBottom w:val="0"/>
          <w:divBdr>
            <w:top w:val="none" w:sz="0" w:space="0" w:color="auto"/>
            <w:left w:val="none" w:sz="0" w:space="0" w:color="auto"/>
            <w:bottom w:val="none" w:sz="0" w:space="0" w:color="auto"/>
            <w:right w:val="none" w:sz="0" w:space="0" w:color="auto"/>
          </w:divBdr>
          <w:divsChild>
            <w:div w:id="797181469">
              <w:marLeft w:val="0"/>
              <w:marRight w:val="0"/>
              <w:marTop w:val="0"/>
              <w:marBottom w:val="0"/>
              <w:divBdr>
                <w:top w:val="none" w:sz="0" w:space="0" w:color="auto"/>
                <w:left w:val="none" w:sz="0" w:space="0" w:color="auto"/>
                <w:bottom w:val="none" w:sz="0" w:space="0" w:color="auto"/>
                <w:right w:val="none" w:sz="0" w:space="0" w:color="auto"/>
              </w:divBdr>
              <w:divsChild>
                <w:div w:id="1004278873">
                  <w:marLeft w:val="0"/>
                  <w:marRight w:val="0"/>
                  <w:marTop w:val="0"/>
                  <w:marBottom w:val="0"/>
                  <w:divBdr>
                    <w:top w:val="none" w:sz="0" w:space="0" w:color="auto"/>
                    <w:left w:val="none" w:sz="0" w:space="0" w:color="auto"/>
                    <w:bottom w:val="none" w:sz="0" w:space="0" w:color="auto"/>
                    <w:right w:val="none" w:sz="0" w:space="0" w:color="auto"/>
                  </w:divBdr>
                  <w:divsChild>
                    <w:div w:id="713769330">
                      <w:marLeft w:val="0"/>
                      <w:marRight w:val="-3000"/>
                      <w:marTop w:val="0"/>
                      <w:marBottom w:val="0"/>
                      <w:divBdr>
                        <w:top w:val="none" w:sz="0" w:space="0" w:color="auto"/>
                        <w:left w:val="none" w:sz="0" w:space="0" w:color="auto"/>
                        <w:bottom w:val="none" w:sz="0" w:space="0" w:color="auto"/>
                        <w:right w:val="none" w:sz="0" w:space="0" w:color="auto"/>
                      </w:divBdr>
                      <w:divsChild>
                        <w:div w:id="1894190802">
                          <w:marLeft w:val="0"/>
                          <w:marRight w:val="3150"/>
                          <w:marTop w:val="0"/>
                          <w:marBottom w:val="0"/>
                          <w:divBdr>
                            <w:top w:val="none" w:sz="0" w:space="0" w:color="auto"/>
                            <w:left w:val="none" w:sz="0" w:space="0" w:color="auto"/>
                            <w:bottom w:val="none" w:sz="0" w:space="0" w:color="auto"/>
                            <w:right w:val="none" w:sz="0" w:space="0" w:color="auto"/>
                          </w:divBdr>
                          <w:divsChild>
                            <w:div w:id="866480412">
                              <w:marLeft w:val="0"/>
                              <w:marRight w:val="0"/>
                              <w:marTop w:val="0"/>
                              <w:marBottom w:val="0"/>
                              <w:divBdr>
                                <w:top w:val="none" w:sz="0" w:space="0" w:color="auto"/>
                                <w:left w:val="none" w:sz="0" w:space="0" w:color="auto"/>
                                <w:bottom w:val="none" w:sz="0" w:space="0" w:color="auto"/>
                                <w:right w:val="none" w:sz="0" w:space="0" w:color="auto"/>
                              </w:divBdr>
                              <w:divsChild>
                                <w:div w:id="128785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441831">
      <w:bodyDiv w:val="1"/>
      <w:marLeft w:val="0"/>
      <w:marRight w:val="0"/>
      <w:marTop w:val="0"/>
      <w:marBottom w:val="0"/>
      <w:divBdr>
        <w:top w:val="none" w:sz="0" w:space="0" w:color="auto"/>
        <w:left w:val="none" w:sz="0" w:space="0" w:color="auto"/>
        <w:bottom w:val="none" w:sz="0" w:space="0" w:color="auto"/>
        <w:right w:val="none" w:sz="0" w:space="0" w:color="auto"/>
      </w:divBdr>
      <w:divsChild>
        <w:div w:id="1208493046">
          <w:marLeft w:val="0"/>
          <w:marRight w:val="0"/>
          <w:marTop w:val="0"/>
          <w:marBottom w:val="0"/>
          <w:divBdr>
            <w:top w:val="none" w:sz="0" w:space="0" w:color="auto"/>
            <w:left w:val="none" w:sz="0" w:space="0" w:color="auto"/>
            <w:bottom w:val="none" w:sz="0" w:space="0" w:color="auto"/>
            <w:right w:val="none" w:sz="0" w:space="0" w:color="auto"/>
          </w:divBdr>
          <w:divsChild>
            <w:div w:id="358971509">
              <w:marLeft w:val="0"/>
              <w:marRight w:val="0"/>
              <w:marTop w:val="0"/>
              <w:marBottom w:val="0"/>
              <w:divBdr>
                <w:top w:val="none" w:sz="0" w:space="0" w:color="auto"/>
                <w:left w:val="none" w:sz="0" w:space="0" w:color="auto"/>
                <w:bottom w:val="none" w:sz="0" w:space="0" w:color="auto"/>
                <w:right w:val="none" w:sz="0" w:space="0" w:color="auto"/>
              </w:divBdr>
              <w:divsChild>
                <w:div w:id="1929581440">
                  <w:marLeft w:val="0"/>
                  <w:marRight w:val="0"/>
                  <w:marTop w:val="0"/>
                  <w:marBottom w:val="0"/>
                  <w:divBdr>
                    <w:top w:val="none" w:sz="0" w:space="0" w:color="auto"/>
                    <w:left w:val="none" w:sz="0" w:space="0" w:color="auto"/>
                    <w:bottom w:val="none" w:sz="0" w:space="0" w:color="auto"/>
                    <w:right w:val="none" w:sz="0" w:space="0" w:color="auto"/>
                  </w:divBdr>
                  <w:divsChild>
                    <w:div w:id="564536609">
                      <w:marLeft w:val="0"/>
                      <w:marRight w:val="-3000"/>
                      <w:marTop w:val="0"/>
                      <w:marBottom w:val="0"/>
                      <w:divBdr>
                        <w:top w:val="none" w:sz="0" w:space="0" w:color="auto"/>
                        <w:left w:val="none" w:sz="0" w:space="0" w:color="auto"/>
                        <w:bottom w:val="none" w:sz="0" w:space="0" w:color="auto"/>
                        <w:right w:val="none" w:sz="0" w:space="0" w:color="auto"/>
                      </w:divBdr>
                      <w:divsChild>
                        <w:div w:id="367683232">
                          <w:marLeft w:val="0"/>
                          <w:marRight w:val="3150"/>
                          <w:marTop w:val="0"/>
                          <w:marBottom w:val="0"/>
                          <w:divBdr>
                            <w:top w:val="none" w:sz="0" w:space="0" w:color="auto"/>
                            <w:left w:val="none" w:sz="0" w:space="0" w:color="auto"/>
                            <w:bottom w:val="none" w:sz="0" w:space="0" w:color="auto"/>
                            <w:right w:val="none" w:sz="0" w:space="0" w:color="auto"/>
                          </w:divBdr>
                          <w:divsChild>
                            <w:div w:id="2104766191">
                              <w:marLeft w:val="0"/>
                              <w:marRight w:val="0"/>
                              <w:marTop w:val="0"/>
                              <w:marBottom w:val="0"/>
                              <w:divBdr>
                                <w:top w:val="none" w:sz="0" w:space="0" w:color="auto"/>
                                <w:left w:val="none" w:sz="0" w:space="0" w:color="auto"/>
                                <w:bottom w:val="none" w:sz="0" w:space="0" w:color="auto"/>
                                <w:right w:val="none" w:sz="0" w:space="0" w:color="auto"/>
                              </w:divBdr>
                              <w:divsChild>
                                <w:div w:id="87249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286568">
      <w:bodyDiv w:val="1"/>
      <w:marLeft w:val="0"/>
      <w:marRight w:val="0"/>
      <w:marTop w:val="0"/>
      <w:marBottom w:val="0"/>
      <w:divBdr>
        <w:top w:val="none" w:sz="0" w:space="0" w:color="auto"/>
        <w:left w:val="none" w:sz="0" w:space="0" w:color="auto"/>
        <w:bottom w:val="none" w:sz="0" w:space="0" w:color="auto"/>
        <w:right w:val="none" w:sz="0" w:space="0" w:color="auto"/>
      </w:divBdr>
      <w:divsChild>
        <w:div w:id="857425420">
          <w:marLeft w:val="0"/>
          <w:marRight w:val="0"/>
          <w:marTop w:val="0"/>
          <w:marBottom w:val="0"/>
          <w:divBdr>
            <w:top w:val="none" w:sz="0" w:space="0" w:color="auto"/>
            <w:left w:val="none" w:sz="0" w:space="0" w:color="auto"/>
            <w:bottom w:val="none" w:sz="0" w:space="0" w:color="auto"/>
            <w:right w:val="none" w:sz="0" w:space="0" w:color="auto"/>
          </w:divBdr>
          <w:divsChild>
            <w:div w:id="2108037403">
              <w:marLeft w:val="0"/>
              <w:marRight w:val="0"/>
              <w:marTop w:val="0"/>
              <w:marBottom w:val="0"/>
              <w:divBdr>
                <w:top w:val="none" w:sz="0" w:space="0" w:color="auto"/>
                <w:left w:val="none" w:sz="0" w:space="0" w:color="auto"/>
                <w:bottom w:val="none" w:sz="0" w:space="0" w:color="auto"/>
                <w:right w:val="none" w:sz="0" w:space="0" w:color="auto"/>
              </w:divBdr>
              <w:divsChild>
                <w:div w:id="937099858">
                  <w:marLeft w:val="0"/>
                  <w:marRight w:val="0"/>
                  <w:marTop w:val="0"/>
                  <w:marBottom w:val="0"/>
                  <w:divBdr>
                    <w:top w:val="none" w:sz="0" w:space="0" w:color="auto"/>
                    <w:left w:val="none" w:sz="0" w:space="0" w:color="auto"/>
                    <w:bottom w:val="none" w:sz="0" w:space="0" w:color="auto"/>
                    <w:right w:val="none" w:sz="0" w:space="0" w:color="auto"/>
                  </w:divBdr>
                  <w:divsChild>
                    <w:div w:id="435371134">
                      <w:marLeft w:val="0"/>
                      <w:marRight w:val="-3000"/>
                      <w:marTop w:val="0"/>
                      <w:marBottom w:val="0"/>
                      <w:divBdr>
                        <w:top w:val="none" w:sz="0" w:space="0" w:color="auto"/>
                        <w:left w:val="none" w:sz="0" w:space="0" w:color="auto"/>
                        <w:bottom w:val="none" w:sz="0" w:space="0" w:color="auto"/>
                        <w:right w:val="none" w:sz="0" w:space="0" w:color="auto"/>
                      </w:divBdr>
                      <w:divsChild>
                        <w:div w:id="450781218">
                          <w:marLeft w:val="0"/>
                          <w:marRight w:val="3150"/>
                          <w:marTop w:val="0"/>
                          <w:marBottom w:val="0"/>
                          <w:divBdr>
                            <w:top w:val="none" w:sz="0" w:space="0" w:color="auto"/>
                            <w:left w:val="none" w:sz="0" w:space="0" w:color="auto"/>
                            <w:bottom w:val="none" w:sz="0" w:space="0" w:color="auto"/>
                            <w:right w:val="none" w:sz="0" w:space="0" w:color="auto"/>
                          </w:divBdr>
                          <w:divsChild>
                            <w:div w:id="75054395">
                              <w:marLeft w:val="0"/>
                              <w:marRight w:val="0"/>
                              <w:marTop w:val="0"/>
                              <w:marBottom w:val="0"/>
                              <w:divBdr>
                                <w:top w:val="none" w:sz="0" w:space="0" w:color="auto"/>
                                <w:left w:val="none" w:sz="0" w:space="0" w:color="auto"/>
                                <w:bottom w:val="none" w:sz="0" w:space="0" w:color="auto"/>
                                <w:right w:val="none" w:sz="0" w:space="0" w:color="auto"/>
                              </w:divBdr>
                              <w:divsChild>
                                <w:div w:id="136408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884354">
      <w:bodyDiv w:val="1"/>
      <w:marLeft w:val="0"/>
      <w:marRight w:val="0"/>
      <w:marTop w:val="0"/>
      <w:marBottom w:val="0"/>
      <w:divBdr>
        <w:top w:val="none" w:sz="0" w:space="0" w:color="auto"/>
        <w:left w:val="none" w:sz="0" w:space="0" w:color="auto"/>
        <w:bottom w:val="none" w:sz="0" w:space="0" w:color="auto"/>
        <w:right w:val="none" w:sz="0" w:space="0" w:color="auto"/>
      </w:divBdr>
      <w:divsChild>
        <w:div w:id="1300846363">
          <w:marLeft w:val="0"/>
          <w:marRight w:val="0"/>
          <w:marTop w:val="0"/>
          <w:marBottom w:val="0"/>
          <w:divBdr>
            <w:top w:val="none" w:sz="0" w:space="0" w:color="auto"/>
            <w:left w:val="none" w:sz="0" w:space="0" w:color="auto"/>
            <w:bottom w:val="none" w:sz="0" w:space="0" w:color="auto"/>
            <w:right w:val="none" w:sz="0" w:space="0" w:color="auto"/>
          </w:divBdr>
          <w:divsChild>
            <w:div w:id="831028388">
              <w:marLeft w:val="0"/>
              <w:marRight w:val="0"/>
              <w:marTop w:val="0"/>
              <w:marBottom w:val="0"/>
              <w:divBdr>
                <w:top w:val="none" w:sz="0" w:space="0" w:color="auto"/>
                <w:left w:val="none" w:sz="0" w:space="0" w:color="auto"/>
                <w:bottom w:val="none" w:sz="0" w:space="0" w:color="auto"/>
                <w:right w:val="none" w:sz="0" w:space="0" w:color="auto"/>
              </w:divBdr>
              <w:divsChild>
                <w:div w:id="1272082504">
                  <w:marLeft w:val="0"/>
                  <w:marRight w:val="0"/>
                  <w:marTop w:val="0"/>
                  <w:marBottom w:val="0"/>
                  <w:divBdr>
                    <w:top w:val="none" w:sz="0" w:space="0" w:color="auto"/>
                    <w:left w:val="none" w:sz="0" w:space="0" w:color="auto"/>
                    <w:bottom w:val="none" w:sz="0" w:space="0" w:color="auto"/>
                    <w:right w:val="none" w:sz="0" w:space="0" w:color="auto"/>
                  </w:divBdr>
                  <w:divsChild>
                    <w:div w:id="402920224">
                      <w:marLeft w:val="0"/>
                      <w:marRight w:val="-3000"/>
                      <w:marTop w:val="0"/>
                      <w:marBottom w:val="0"/>
                      <w:divBdr>
                        <w:top w:val="none" w:sz="0" w:space="0" w:color="auto"/>
                        <w:left w:val="none" w:sz="0" w:space="0" w:color="auto"/>
                        <w:bottom w:val="none" w:sz="0" w:space="0" w:color="auto"/>
                        <w:right w:val="none" w:sz="0" w:space="0" w:color="auto"/>
                      </w:divBdr>
                      <w:divsChild>
                        <w:div w:id="1486436423">
                          <w:marLeft w:val="0"/>
                          <w:marRight w:val="3150"/>
                          <w:marTop w:val="0"/>
                          <w:marBottom w:val="0"/>
                          <w:divBdr>
                            <w:top w:val="none" w:sz="0" w:space="0" w:color="auto"/>
                            <w:left w:val="none" w:sz="0" w:space="0" w:color="auto"/>
                            <w:bottom w:val="none" w:sz="0" w:space="0" w:color="auto"/>
                            <w:right w:val="none" w:sz="0" w:space="0" w:color="auto"/>
                          </w:divBdr>
                          <w:divsChild>
                            <w:div w:id="830371550">
                              <w:marLeft w:val="0"/>
                              <w:marRight w:val="0"/>
                              <w:marTop w:val="0"/>
                              <w:marBottom w:val="0"/>
                              <w:divBdr>
                                <w:top w:val="none" w:sz="0" w:space="0" w:color="auto"/>
                                <w:left w:val="none" w:sz="0" w:space="0" w:color="auto"/>
                                <w:bottom w:val="none" w:sz="0" w:space="0" w:color="auto"/>
                                <w:right w:val="none" w:sz="0" w:space="0" w:color="auto"/>
                              </w:divBdr>
                              <w:divsChild>
                                <w:div w:id="193339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334111">
      <w:bodyDiv w:val="1"/>
      <w:marLeft w:val="0"/>
      <w:marRight w:val="0"/>
      <w:marTop w:val="0"/>
      <w:marBottom w:val="0"/>
      <w:divBdr>
        <w:top w:val="none" w:sz="0" w:space="0" w:color="auto"/>
        <w:left w:val="none" w:sz="0" w:space="0" w:color="auto"/>
        <w:bottom w:val="none" w:sz="0" w:space="0" w:color="auto"/>
        <w:right w:val="none" w:sz="0" w:space="0" w:color="auto"/>
      </w:divBdr>
      <w:divsChild>
        <w:div w:id="1981031969">
          <w:marLeft w:val="0"/>
          <w:marRight w:val="0"/>
          <w:marTop w:val="0"/>
          <w:marBottom w:val="0"/>
          <w:divBdr>
            <w:top w:val="none" w:sz="0" w:space="0" w:color="auto"/>
            <w:left w:val="none" w:sz="0" w:space="0" w:color="auto"/>
            <w:bottom w:val="none" w:sz="0" w:space="0" w:color="auto"/>
            <w:right w:val="none" w:sz="0" w:space="0" w:color="auto"/>
          </w:divBdr>
          <w:divsChild>
            <w:div w:id="116879704">
              <w:marLeft w:val="0"/>
              <w:marRight w:val="0"/>
              <w:marTop w:val="0"/>
              <w:marBottom w:val="0"/>
              <w:divBdr>
                <w:top w:val="none" w:sz="0" w:space="0" w:color="auto"/>
                <w:left w:val="none" w:sz="0" w:space="0" w:color="auto"/>
                <w:bottom w:val="none" w:sz="0" w:space="0" w:color="auto"/>
                <w:right w:val="none" w:sz="0" w:space="0" w:color="auto"/>
              </w:divBdr>
              <w:divsChild>
                <w:div w:id="242029820">
                  <w:marLeft w:val="0"/>
                  <w:marRight w:val="0"/>
                  <w:marTop w:val="0"/>
                  <w:marBottom w:val="0"/>
                  <w:divBdr>
                    <w:top w:val="none" w:sz="0" w:space="0" w:color="auto"/>
                    <w:left w:val="none" w:sz="0" w:space="0" w:color="auto"/>
                    <w:bottom w:val="none" w:sz="0" w:space="0" w:color="auto"/>
                    <w:right w:val="none" w:sz="0" w:space="0" w:color="auto"/>
                  </w:divBdr>
                  <w:divsChild>
                    <w:div w:id="257829534">
                      <w:marLeft w:val="0"/>
                      <w:marRight w:val="-3000"/>
                      <w:marTop w:val="0"/>
                      <w:marBottom w:val="0"/>
                      <w:divBdr>
                        <w:top w:val="none" w:sz="0" w:space="0" w:color="auto"/>
                        <w:left w:val="none" w:sz="0" w:space="0" w:color="auto"/>
                        <w:bottom w:val="none" w:sz="0" w:space="0" w:color="auto"/>
                        <w:right w:val="none" w:sz="0" w:space="0" w:color="auto"/>
                      </w:divBdr>
                      <w:divsChild>
                        <w:div w:id="1713731356">
                          <w:marLeft w:val="0"/>
                          <w:marRight w:val="3150"/>
                          <w:marTop w:val="0"/>
                          <w:marBottom w:val="0"/>
                          <w:divBdr>
                            <w:top w:val="none" w:sz="0" w:space="0" w:color="auto"/>
                            <w:left w:val="none" w:sz="0" w:space="0" w:color="auto"/>
                            <w:bottom w:val="none" w:sz="0" w:space="0" w:color="auto"/>
                            <w:right w:val="none" w:sz="0" w:space="0" w:color="auto"/>
                          </w:divBdr>
                          <w:divsChild>
                            <w:div w:id="1481579057">
                              <w:marLeft w:val="0"/>
                              <w:marRight w:val="0"/>
                              <w:marTop w:val="0"/>
                              <w:marBottom w:val="0"/>
                              <w:divBdr>
                                <w:top w:val="none" w:sz="0" w:space="0" w:color="auto"/>
                                <w:left w:val="none" w:sz="0" w:space="0" w:color="auto"/>
                                <w:bottom w:val="none" w:sz="0" w:space="0" w:color="auto"/>
                                <w:right w:val="none" w:sz="0" w:space="0" w:color="auto"/>
                              </w:divBdr>
                              <w:divsChild>
                                <w:div w:id="133989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6240799">
      <w:bodyDiv w:val="1"/>
      <w:marLeft w:val="0"/>
      <w:marRight w:val="0"/>
      <w:marTop w:val="0"/>
      <w:marBottom w:val="0"/>
      <w:divBdr>
        <w:top w:val="none" w:sz="0" w:space="0" w:color="auto"/>
        <w:left w:val="none" w:sz="0" w:space="0" w:color="auto"/>
        <w:bottom w:val="none" w:sz="0" w:space="0" w:color="auto"/>
        <w:right w:val="none" w:sz="0" w:space="0" w:color="auto"/>
      </w:divBdr>
      <w:divsChild>
        <w:div w:id="1541865591">
          <w:marLeft w:val="0"/>
          <w:marRight w:val="0"/>
          <w:marTop w:val="0"/>
          <w:marBottom w:val="0"/>
          <w:divBdr>
            <w:top w:val="none" w:sz="0" w:space="0" w:color="auto"/>
            <w:left w:val="none" w:sz="0" w:space="0" w:color="auto"/>
            <w:bottom w:val="none" w:sz="0" w:space="0" w:color="auto"/>
            <w:right w:val="none" w:sz="0" w:space="0" w:color="auto"/>
          </w:divBdr>
          <w:divsChild>
            <w:div w:id="1205482038">
              <w:marLeft w:val="0"/>
              <w:marRight w:val="0"/>
              <w:marTop w:val="0"/>
              <w:marBottom w:val="0"/>
              <w:divBdr>
                <w:top w:val="none" w:sz="0" w:space="0" w:color="auto"/>
                <w:left w:val="none" w:sz="0" w:space="0" w:color="auto"/>
                <w:bottom w:val="none" w:sz="0" w:space="0" w:color="auto"/>
                <w:right w:val="none" w:sz="0" w:space="0" w:color="auto"/>
              </w:divBdr>
              <w:divsChild>
                <w:div w:id="1717463873">
                  <w:marLeft w:val="0"/>
                  <w:marRight w:val="0"/>
                  <w:marTop w:val="0"/>
                  <w:marBottom w:val="0"/>
                  <w:divBdr>
                    <w:top w:val="none" w:sz="0" w:space="0" w:color="auto"/>
                    <w:left w:val="none" w:sz="0" w:space="0" w:color="auto"/>
                    <w:bottom w:val="none" w:sz="0" w:space="0" w:color="auto"/>
                    <w:right w:val="none" w:sz="0" w:space="0" w:color="auto"/>
                  </w:divBdr>
                  <w:divsChild>
                    <w:div w:id="41684318">
                      <w:marLeft w:val="0"/>
                      <w:marRight w:val="-3000"/>
                      <w:marTop w:val="0"/>
                      <w:marBottom w:val="0"/>
                      <w:divBdr>
                        <w:top w:val="none" w:sz="0" w:space="0" w:color="auto"/>
                        <w:left w:val="none" w:sz="0" w:space="0" w:color="auto"/>
                        <w:bottom w:val="none" w:sz="0" w:space="0" w:color="auto"/>
                        <w:right w:val="none" w:sz="0" w:space="0" w:color="auto"/>
                      </w:divBdr>
                      <w:divsChild>
                        <w:div w:id="994526553">
                          <w:marLeft w:val="0"/>
                          <w:marRight w:val="3150"/>
                          <w:marTop w:val="0"/>
                          <w:marBottom w:val="0"/>
                          <w:divBdr>
                            <w:top w:val="none" w:sz="0" w:space="0" w:color="auto"/>
                            <w:left w:val="none" w:sz="0" w:space="0" w:color="auto"/>
                            <w:bottom w:val="none" w:sz="0" w:space="0" w:color="auto"/>
                            <w:right w:val="none" w:sz="0" w:space="0" w:color="auto"/>
                          </w:divBdr>
                          <w:divsChild>
                            <w:div w:id="1291014505">
                              <w:marLeft w:val="0"/>
                              <w:marRight w:val="0"/>
                              <w:marTop w:val="0"/>
                              <w:marBottom w:val="0"/>
                              <w:divBdr>
                                <w:top w:val="none" w:sz="0" w:space="0" w:color="auto"/>
                                <w:left w:val="none" w:sz="0" w:space="0" w:color="auto"/>
                                <w:bottom w:val="none" w:sz="0" w:space="0" w:color="auto"/>
                                <w:right w:val="none" w:sz="0" w:space="0" w:color="auto"/>
                              </w:divBdr>
                              <w:divsChild>
                                <w:div w:id="197055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680315">
      <w:bodyDiv w:val="1"/>
      <w:marLeft w:val="0"/>
      <w:marRight w:val="0"/>
      <w:marTop w:val="0"/>
      <w:marBottom w:val="0"/>
      <w:divBdr>
        <w:top w:val="none" w:sz="0" w:space="0" w:color="auto"/>
        <w:left w:val="none" w:sz="0" w:space="0" w:color="auto"/>
        <w:bottom w:val="none" w:sz="0" w:space="0" w:color="auto"/>
        <w:right w:val="none" w:sz="0" w:space="0" w:color="auto"/>
      </w:divBdr>
      <w:divsChild>
        <w:div w:id="2103718955">
          <w:marLeft w:val="0"/>
          <w:marRight w:val="0"/>
          <w:marTop w:val="0"/>
          <w:marBottom w:val="0"/>
          <w:divBdr>
            <w:top w:val="none" w:sz="0" w:space="0" w:color="auto"/>
            <w:left w:val="none" w:sz="0" w:space="0" w:color="auto"/>
            <w:bottom w:val="none" w:sz="0" w:space="0" w:color="auto"/>
            <w:right w:val="none" w:sz="0" w:space="0" w:color="auto"/>
          </w:divBdr>
          <w:divsChild>
            <w:div w:id="1376929984">
              <w:marLeft w:val="0"/>
              <w:marRight w:val="0"/>
              <w:marTop w:val="0"/>
              <w:marBottom w:val="0"/>
              <w:divBdr>
                <w:top w:val="none" w:sz="0" w:space="0" w:color="auto"/>
                <w:left w:val="none" w:sz="0" w:space="0" w:color="auto"/>
                <w:bottom w:val="none" w:sz="0" w:space="0" w:color="auto"/>
                <w:right w:val="none" w:sz="0" w:space="0" w:color="auto"/>
              </w:divBdr>
              <w:divsChild>
                <w:div w:id="410125371">
                  <w:marLeft w:val="0"/>
                  <w:marRight w:val="0"/>
                  <w:marTop w:val="0"/>
                  <w:marBottom w:val="0"/>
                  <w:divBdr>
                    <w:top w:val="none" w:sz="0" w:space="0" w:color="auto"/>
                    <w:left w:val="none" w:sz="0" w:space="0" w:color="auto"/>
                    <w:bottom w:val="none" w:sz="0" w:space="0" w:color="auto"/>
                    <w:right w:val="none" w:sz="0" w:space="0" w:color="auto"/>
                  </w:divBdr>
                  <w:divsChild>
                    <w:div w:id="1546210066">
                      <w:marLeft w:val="0"/>
                      <w:marRight w:val="-3000"/>
                      <w:marTop w:val="0"/>
                      <w:marBottom w:val="0"/>
                      <w:divBdr>
                        <w:top w:val="none" w:sz="0" w:space="0" w:color="auto"/>
                        <w:left w:val="none" w:sz="0" w:space="0" w:color="auto"/>
                        <w:bottom w:val="none" w:sz="0" w:space="0" w:color="auto"/>
                        <w:right w:val="none" w:sz="0" w:space="0" w:color="auto"/>
                      </w:divBdr>
                      <w:divsChild>
                        <w:div w:id="605499001">
                          <w:marLeft w:val="0"/>
                          <w:marRight w:val="3150"/>
                          <w:marTop w:val="0"/>
                          <w:marBottom w:val="0"/>
                          <w:divBdr>
                            <w:top w:val="none" w:sz="0" w:space="0" w:color="auto"/>
                            <w:left w:val="none" w:sz="0" w:space="0" w:color="auto"/>
                            <w:bottom w:val="none" w:sz="0" w:space="0" w:color="auto"/>
                            <w:right w:val="none" w:sz="0" w:space="0" w:color="auto"/>
                          </w:divBdr>
                          <w:divsChild>
                            <w:div w:id="1392196660">
                              <w:marLeft w:val="0"/>
                              <w:marRight w:val="0"/>
                              <w:marTop w:val="0"/>
                              <w:marBottom w:val="0"/>
                              <w:divBdr>
                                <w:top w:val="none" w:sz="0" w:space="0" w:color="auto"/>
                                <w:left w:val="none" w:sz="0" w:space="0" w:color="auto"/>
                                <w:bottom w:val="none" w:sz="0" w:space="0" w:color="auto"/>
                                <w:right w:val="none" w:sz="0" w:space="0" w:color="auto"/>
                              </w:divBdr>
                              <w:divsChild>
                                <w:div w:id="15140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luisa.bartz@cemecon.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D0EAF-96B5-480A-987B-2D10A995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7771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mecca neue medien GmbH &amp; Co KG</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Luisa Bartz</dc:creator>
  <cp:lastModifiedBy>Luisa Bartz</cp:lastModifiedBy>
  <cp:revision>14</cp:revision>
  <cp:lastPrinted>2013-06-03T15:21:00Z</cp:lastPrinted>
  <dcterms:created xsi:type="dcterms:W3CDTF">2025-09-22T13:58:00Z</dcterms:created>
  <dcterms:modified xsi:type="dcterms:W3CDTF">2026-03-02T06:57:00Z</dcterms:modified>
</cp:coreProperties>
</file>